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1CE55" w14:textId="3C85677C" w:rsidR="001E2856" w:rsidRPr="00485552" w:rsidRDefault="00485552" w:rsidP="00485552">
      <w:pPr>
        <w:jc w:val="center"/>
        <w:rPr>
          <w:rFonts w:ascii="Comic Sans MS" w:eastAsia="Times New Roman" w:hAnsi="Comic Sans MS" w:cs="Times New Roman"/>
          <w:b/>
          <w:bCs/>
          <w:color w:val="4472C4" w:themeColor="accent5"/>
          <w:sz w:val="32"/>
          <w:lang w:eastAsia="en-GB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9997988" wp14:editId="46DF5B05">
            <wp:simplePos x="0" y="0"/>
            <wp:positionH relativeFrom="column">
              <wp:posOffset>8639175</wp:posOffset>
            </wp:positionH>
            <wp:positionV relativeFrom="paragraph">
              <wp:posOffset>9525</wp:posOffset>
            </wp:positionV>
            <wp:extent cx="1009650" cy="1009650"/>
            <wp:effectExtent l="0" t="0" r="0" b="0"/>
            <wp:wrapTight wrapText="bothSides">
              <wp:wrapPolygon edited="0">
                <wp:start x="0" y="0"/>
                <wp:lineTo x="0" y="21192"/>
                <wp:lineTo x="21192" y="21192"/>
                <wp:lineTo x="2119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85552">
        <w:rPr>
          <w:rFonts w:ascii="Comic Sans MS" w:eastAsia="Times New Roman" w:hAnsi="Comic Sans MS" w:cs="Times New Roman"/>
          <w:b/>
          <w:bCs/>
          <w:color w:val="4472C4" w:themeColor="accent5"/>
          <w:sz w:val="32"/>
          <w:lang w:eastAsia="en-GB"/>
        </w:rPr>
        <w:t>KINGS MEADOW PRIMARY SCHOOL – A ‘CRACKING’ CURRICULUM</w:t>
      </w:r>
    </w:p>
    <w:p w14:paraId="1849C609" w14:textId="64CFE166" w:rsidR="00C120EB" w:rsidRPr="001E2856" w:rsidRDefault="00C120EB" w:rsidP="001E2856">
      <w:pPr>
        <w:jc w:val="center"/>
        <w:rPr>
          <w:rFonts w:ascii="Comic Sans MS" w:hAnsi="Comic Sans MS"/>
          <w:sz w:val="144"/>
          <w:szCs w:val="96"/>
        </w:rPr>
      </w:pPr>
      <w:r w:rsidRPr="001E2856">
        <w:rPr>
          <w:rFonts w:ascii="Comic Sans MS" w:hAnsi="Comic Sans MS"/>
          <w:b/>
          <w:sz w:val="28"/>
          <w:szCs w:val="22"/>
          <w:u w:val="thick"/>
          <w:lang w:bidi="en-US"/>
        </w:rPr>
        <w:t xml:space="preserve">Reception Maths </w:t>
      </w:r>
      <w:r w:rsidR="001E2856">
        <w:rPr>
          <w:rFonts w:ascii="Comic Sans MS" w:hAnsi="Comic Sans MS"/>
          <w:b/>
          <w:sz w:val="28"/>
          <w:szCs w:val="22"/>
          <w:u w:val="thick"/>
          <w:lang w:bidi="en-US"/>
        </w:rPr>
        <w:t>P</w:t>
      </w:r>
      <w:r w:rsidRPr="001E2856">
        <w:rPr>
          <w:rFonts w:ascii="Comic Sans MS" w:hAnsi="Comic Sans MS"/>
          <w:b/>
          <w:sz w:val="28"/>
          <w:szCs w:val="22"/>
          <w:u w:val="thick"/>
          <w:lang w:bidi="en-US"/>
        </w:rPr>
        <w:t xml:space="preserve">rogression of </w:t>
      </w:r>
      <w:r w:rsidR="001E2856">
        <w:rPr>
          <w:rFonts w:ascii="Comic Sans MS" w:hAnsi="Comic Sans MS"/>
          <w:b/>
          <w:sz w:val="28"/>
          <w:szCs w:val="22"/>
          <w:u w:val="thick"/>
          <w:lang w:bidi="en-US"/>
        </w:rPr>
        <w:t>S</w:t>
      </w:r>
      <w:r w:rsidRPr="001E2856">
        <w:rPr>
          <w:rFonts w:ascii="Comic Sans MS" w:hAnsi="Comic Sans MS"/>
          <w:b/>
          <w:sz w:val="28"/>
          <w:szCs w:val="22"/>
          <w:u w:val="thick"/>
          <w:lang w:bidi="en-US"/>
        </w:rPr>
        <w:t xml:space="preserve">kills </w:t>
      </w:r>
      <w:r w:rsidR="001E2856">
        <w:rPr>
          <w:rFonts w:ascii="Comic Sans MS" w:hAnsi="Comic Sans MS"/>
          <w:b/>
          <w:sz w:val="28"/>
          <w:szCs w:val="22"/>
          <w:u w:val="thick"/>
          <w:lang w:bidi="en-US"/>
        </w:rPr>
        <w:t>D</w:t>
      </w:r>
      <w:r w:rsidRPr="001E2856">
        <w:rPr>
          <w:rFonts w:ascii="Comic Sans MS" w:hAnsi="Comic Sans MS"/>
          <w:b/>
          <w:sz w:val="28"/>
          <w:szCs w:val="22"/>
          <w:u w:val="thick"/>
          <w:lang w:bidi="en-US"/>
        </w:rPr>
        <w:t>ocument</w:t>
      </w:r>
      <w:r w:rsidRPr="001E2856">
        <w:rPr>
          <w:rFonts w:ascii="Comic Sans MS" w:hAnsi="Comic Sans MS"/>
          <w:b/>
          <w:sz w:val="28"/>
          <w:szCs w:val="22"/>
          <w:lang w:bidi="en-US"/>
        </w:rPr>
        <w:t xml:space="preserve">           </w:t>
      </w:r>
      <w:r w:rsidR="00035491"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 xml:space="preserve">Early Number </w:t>
      </w:r>
      <w:r w:rsidR="00485552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>s</w:t>
      </w:r>
      <w:r w:rsidR="00035491"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>ense - Counting</w:t>
      </w:r>
    </w:p>
    <w:p w14:paraId="613EF5A6" w14:textId="140391B0" w:rsidR="009A31D6" w:rsidRPr="001E2856" w:rsidRDefault="009A31D6" w:rsidP="00C120EB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75"/>
        <w:gridCol w:w="515"/>
        <w:gridCol w:w="2060"/>
        <w:gridCol w:w="1030"/>
        <w:gridCol w:w="1546"/>
        <w:gridCol w:w="1545"/>
        <w:gridCol w:w="1030"/>
        <w:gridCol w:w="2060"/>
        <w:gridCol w:w="515"/>
        <w:gridCol w:w="2576"/>
      </w:tblGrid>
      <w:tr w:rsidR="00C120EB" w:rsidRPr="001E2856" w14:paraId="34334F46" w14:textId="77777777" w:rsidTr="003C3513">
        <w:trPr>
          <w:trHeight w:val="259"/>
        </w:trPr>
        <w:tc>
          <w:tcPr>
            <w:tcW w:w="15452" w:type="dxa"/>
            <w:gridSpan w:val="10"/>
            <w:shd w:val="clear" w:color="auto" w:fill="auto"/>
          </w:tcPr>
          <w:p w14:paraId="4762CBDA" w14:textId="77777777" w:rsidR="00C120EB" w:rsidRPr="001E2856" w:rsidRDefault="00C120EB" w:rsidP="009A31D6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 (1):  Object Counting</w:t>
            </w:r>
          </w:p>
        </w:tc>
      </w:tr>
      <w:tr w:rsidR="00C120EB" w:rsidRPr="001E2856" w14:paraId="3BACE473" w14:textId="77777777" w:rsidTr="00C120EB">
        <w:trPr>
          <w:trHeight w:val="1881"/>
        </w:trPr>
        <w:tc>
          <w:tcPr>
            <w:tcW w:w="2575" w:type="dxa"/>
            <w:shd w:val="clear" w:color="auto" w:fill="FFFFFF"/>
          </w:tcPr>
          <w:p w14:paraId="2F750B8B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(a)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use one-to-one correspondence when counting and understand that the last number said is the number in the set.</w:t>
            </w:r>
          </w:p>
        </w:tc>
        <w:tc>
          <w:tcPr>
            <w:tcW w:w="2575" w:type="dxa"/>
            <w:gridSpan w:val="2"/>
            <w:shd w:val="clear" w:color="auto" w:fill="FFFFCC"/>
          </w:tcPr>
          <w:p w14:paraId="3848A88A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count up to 5 objects (including different sized objects) moving each as they are counted.</w:t>
            </w:r>
          </w:p>
          <w:p w14:paraId="56769631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2576" w:type="dxa"/>
            <w:gridSpan w:val="2"/>
            <w:shd w:val="clear" w:color="auto" w:fill="FFFF99"/>
          </w:tcPr>
          <w:p w14:paraId="1E6CAA66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(c)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understand that objects can be counted in any order or arrangement and the answer is still the same.</w:t>
            </w:r>
          </w:p>
          <w:p w14:paraId="49D1C14D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2575" w:type="dxa"/>
            <w:gridSpan w:val="2"/>
            <w:shd w:val="clear" w:color="auto" w:fill="FFFF66"/>
          </w:tcPr>
          <w:p w14:paraId="0EF1944C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(d)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count up to 10 objects (including different sized objects) moving each as they are counted.</w:t>
            </w:r>
          </w:p>
          <w:p w14:paraId="64D2DB9C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2575" w:type="dxa"/>
            <w:gridSpan w:val="2"/>
            <w:shd w:val="clear" w:color="auto" w:fill="FFFF00"/>
          </w:tcPr>
          <w:p w14:paraId="083FCBC3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count out a given amount up to 10 (identified verbally or written) from a greater set.</w:t>
            </w:r>
          </w:p>
        </w:tc>
        <w:tc>
          <w:tcPr>
            <w:tcW w:w="2576" w:type="dxa"/>
            <w:shd w:val="clear" w:color="auto" w:fill="E7E200"/>
          </w:tcPr>
          <w:p w14:paraId="1278B463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(f)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reliably count up to 20 objects moving each as they are counted and also take amounts up to 20 from a greater set.</w:t>
            </w:r>
          </w:p>
        </w:tc>
      </w:tr>
      <w:tr w:rsidR="00C120EB" w:rsidRPr="001E2856" w14:paraId="0734C4B9" w14:textId="77777777" w:rsidTr="003C3513">
        <w:trPr>
          <w:trHeight w:val="277"/>
        </w:trPr>
        <w:tc>
          <w:tcPr>
            <w:tcW w:w="15452" w:type="dxa"/>
            <w:gridSpan w:val="10"/>
            <w:shd w:val="clear" w:color="auto" w:fill="auto"/>
          </w:tcPr>
          <w:p w14:paraId="72C4E93D" w14:textId="77777777" w:rsidR="00C120EB" w:rsidRPr="001E2856" w:rsidRDefault="00C120EB" w:rsidP="009A31D6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 (2):  Matching quantities and numerals - Counting sets of objects.</w:t>
            </w:r>
          </w:p>
        </w:tc>
      </w:tr>
      <w:tr w:rsidR="00C120EB" w:rsidRPr="001E2856" w14:paraId="44E4DAF8" w14:textId="77777777" w:rsidTr="00C120EB">
        <w:trPr>
          <w:trHeight w:val="598"/>
        </w:trPr>
        <w:tc>
          <w:tcPr>
            <w:tcW w:w="3090" w:type="dxa"/>
            <w:gridSpan w:val="2"/>
            <w:shd w:val="clear" w:color="auto" w:fill="FFFFFF"/>
          </w:tcPr>
          <w:p w14:paraId="0E6B8E8E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(a)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use one to one correspondence when counting and I understand the last number said is the number in the set</w:t>
            </w:r>
          </w:p>
        </w:tc>
        <w:tc>
          <w:tcPr>
            <w:tcW w:w="3090" w:type="dxa"/>
            <w:gridSpan w:val="2"/>
            <w:shd w:val="clear" w:color="auto" w:fill="FFFFCC"/>
          </w:tcPr>
          <w:p w14:paraId="4F488A8B" w14:textId="77777777" w:rsidR="00C120EB" w:rsidRPr="001E2856" w:rsidRDefault="00C120EB" w:rsidP="00E551D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(b)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count up to 3 objects (including different sized objects), moving each as they are counted.</w:t>
            </w:r>
          </w:p>
          <w:p w14:paraId="2CF7CFBD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/>
                <w:sz w:val="22"/>
                <w:szCs w:val="22"/>
              </w:rPr>
              <w:t>I can match the set to the numeral.</w:t>
            </w:r>
          </w:p>
        </w:tc>
        <w:tc>
          <w:tcPr>
            <w:tcW w:w="3091" w:type="dxa"/>
            <w:gridSpan w:val="2"/>
            <w:shd w:val="clear" w:color="auto" w:fill="FFFF99"/>
          </w:tcPr>
          <w:p w14:paraId="39E945F3" w14:textId="77777777" w:rsidR="00C120EB" w:rsidRPr="001E2856" w:rsidRDefault="00C120EB" w:rsidP="00E551D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(c)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count up to 5 objects (including different sized objects), moving each as they are counted.</w:t>
            </w:r>
          </w:p>
          <w:p w14:paraId="452D4F46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/>
                <w:sz w:val="22"/>
                <w:szCs w:val="22"/>
              </w:rPr>
              <w:t>I can match the set to the numeral</w:t>
            </w:r>
          </w:p>
        </w:tc>
        <w:tc>
          <w:tcPr>
            <w:tcW w:w="3090" w:type="dxa"/>
            <w:gridSpan w:val="2"/>
            <w:shd w:val="clear" w:color="auto" w:fill="FFFF66"/>
          </w:tcPr>
          <w:p w14:paraId="7646FBA8" w14:textId="77777777" w:rsidR="00C120EB" w:rsidRPr="001E2856" w:rsidRDefault="00C120EB" w:rsidP="00E551D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(d)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count up to 10 objects (including different sized objects), moving each as they are counted.</w:t>
            </w:r>
          </w:p>
          <w:p w14:paraId="1C3143F6" w14:textId="77777777" w:rsidR="00C120EB" w:rsidRPr="001E2856" w:rsidRDefault="00C120EB" w:rsidP="00E551D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/>
                <w:sz w:val="22"/>
                <w:szCs w:val="22"/>
              </w:rPr>
              <w:t>I can match the set to the numeral.</w:t>
            </w:r>
          </w:p>
          <w:p w14:paraId="2908E572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</w:p>
        </w:tc>
        <w:tc>
          <w:tcPr>
            <w:tcW w:w="3091" w:type="dxa"/>
            <w:gridSpan w:val="2"/>
            <w:shd w:val="clear" w:color="auto" w:fill="FFFF00"/>
          </w:tcPr>
          <w:p w14:paraId="55571F47" w14:textId="77777777" w:rsidR="00C120EB" w:rsidRPr="001E2856" w:rsidRDefault="00C120EB" w:rsidP="00E551D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count up to 20 objects (including different sized objects), moving each as they are counted.</w:t>
            </w:r>
          </w:p>
          <w:p w14:paraId="0A57D0F8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/>
                <w:sz w:val="22"/>
                <w:szCs w:val="22"/>
              </w:rPr>
              <w:t>I can match the set to the numeral.</w:t>
            </w:r>
          </w:p>
          <w:p w14:paraId="65F87C54" w14:textId="77777777" w:rsidR="00C120EB" w:rsidRPr="001E2856" w:rsidRDefault="00C120EB" w:rsidP="00E551D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/>
                <w:sz w:val="22"/>
                <w:szCs w:val="22"/>
              </w:rPr>
              <w:t xml:space="preserve">Count reliably with numbers from 1 to 20. </w:t>
            </w:r>
            <w:r w:rsidRPr="001E2856">
              <w:rPr>
                <w:rFonts w:ascii="Comic Sans MS" w:hAnsi="Comic Sans MS"/>
                <w:sz w:val="22"/>
                <w:szCs w:val="22"/>
                <w:highlight w:val="yellow"/>
              </w:rPr>
              <w:t>Number ELG</w:t>
            </w:r>
          </w:p>
          <w:p w14:paraId="08C6923D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</w:p>
        </w:tc>
      </w:tr>
      <w:tr w:rsidR="00C120EB" w:rsidRPr="001E2856" w14:paraId="19413C97" w14:textId="77777777" w:rsidTr="00C120EB">
        <w:trPr>
          <w:trHeight w:val="369"/>
        </w:trPr>
        <w:tc>
          <w:tcPr>
            <w:tcW w:w="15452" w:type="dxa"/>
            <w:gridSpan w:val="10"/>
            <w:shd w:val="clear" w:color="auto" w:fill="auto"/>
          </w:tcPr>
          <w:p w14:paraId="1AB12766" w14:textId="77777777" w:rsidR="00C120EB" w:rsidRPr="001E2856" w:rsidRDefault="00C120EB" w:rsidP="00C120EB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(3):  Perceptual Subitising (Instant recognition of small quantities)    Conceptual </w:t>
            </w:r>
            <w:proofErr w:type="spellStart"/>
            <w:r w:rsidRPr="001E2856">
              <w:rPr>
                <w:rFonts w:ascii="Comic Sans MS" w:hAnsi="Comic Sans MS" w:cs="Arial"/>
                <w:b/>
                <w:lang w:bidi="en-US"/>
              </w:rPr>
              <w:t>Subitising</w:t>
            </w:r>
            <w:proofErr w:type="spellEnd"/>
            <w:r w:rsidRPr="001E2856">
              <w:rPr>
                <w:rFonts w:ascii="Comic Sans MS" w:hAnsi="Comic Sans MS" w:cs="Arial"/>
                <w:b/>
                <w:lang w:bidi="en-US"/>
              </w:rPr>
              <w:t xml:space="preserve"> (</w:t>
            </w:r>
            <w:proofErr w:type="spellStart"/>
            <w:r w:rsidRPr="001E2856">
              <w:rPr>
                <w:rFonts w:ascii="Comic Sans MS" w:hAnsi="Comic Sans MS" w:cs="Arial"/>
                <w:b/>
                <w:lang w:bidi="en-US"/>
              </w:rPr>
              <w:t>recognising</w:t>
            </w:r>
            <w:proofErr w:type="spellEnd"/>
            <w:r w:rsidRPr="001E2856">
              <w:rPr>
                <w:rFonts w:ascii="Comic Sans MS" w:hAnsi="Comic Sans MS" w:cs="Arial"/>
                <w:b/>
                <w:lang w:bidi="en-US"/>
              </w:rPr>
              <w:t xml:space="preserve"> small </w:t>
            </w:r>
            <w:proofErr w:type="spellStart"/>
            <w:r w:rsidRPr="001E2856">
              <w:rPr>
                <w:rFonts w:ascii="Comic Sans MS" w:hAnsi="Comic Sans MS" w:cs="Arial"/>
                <w:b/>
                <w:lang w:bidi="en-US"/>
              </w:rPr>
              <w:t>gps</w:t>
            </w:r>
            <w:proofErr w:type="spellEnd"/>
            <w:r w:rsidRPr="001E2856">
              <w:rPr>
                <w:rFonts w:ascii="Comic Sans MS" w:hAnsi="Comic Sans MS" w:cs="Arial"/>
                <w:b/>
                <w:lang w:bidi="en-US"/>
              </w:rPr>
              <w:t xml:space="preserve"> within a whole)</w:t>
            </w:r>
          </w:p>
        </w:tc>
      </w:tr>
      <w:tr w:rsidR="00C120EB" w:rsidRPr="001E2856" w14:paraId="550CFB54" w14:textId="77777777" w:rsidTr="00C120EB">
        <w:trPr>
          <w:trHeight w:val="598"/>
        </w:trPr>
        <w:tc>
          <w:tcPr>
            <w:tcW w:w="3090" w:type="dxa"/>
            <w:gridSpan w:val="2"/>
            <w:shd w:val="clear" w:color="auto" w:fill="FFFFFF"/>
          </w:tcPr>
          <w:p w14:paraId="76BE19BC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(a)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recognise familiar arrangements for numbers up to 5 when on a dice or domino</w:t>
            </w:r>
          </w:p>
        </w:tc>
        <w:tc>
          <w:tcPr>
            <w:tcW w:w="3090" w:type="dxa"/>
            <w:gridSpan w:val="2"/>
            <w:shd w:val="clear" w:color="auto" w:fill="FFFFCC"/>
          </w:tcPr>
          <w:p w14:paraId="75EE39EE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(b)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identify quantities of objects up to 5 when placed in a dice or domino arrangement</w:t>
            </w:r>
          </w:p>
        </w:tc>
        <w:tc>
          <w:tcPr>
            <w:tcW w:w="3091" w:type="dxa"/>
            <w:gridSpan w:val="2"/>
            <w:shd w:val="clear" w:color="auto" w:fill="FFFF99"/>
          </w:tcPr>
          <w:p w14:paraId="4F314A62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(c)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identify quantities of objects from 1 to 3 when arranged randomly</w:t>
            </w:r>
          </w:p>
        </w:tc>
        <w:tc>
          <w:tcPr>
            <w:tcW w:w="3090" w:type="dxa"/>
            <w:gridSpan w:val="2"/>
            <w:shd w:val="clear" w:color="auto" w:fill="FFFF66"/>
          </w:tcPr>
          <w:p w14:paraId="30FF733C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(d)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explore arrangements of quantities within 5 using a ten frame</w:t>
            </w:r>
          </w:p>
          <w:p w14:paraId="52F49246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</w:p>
        </w:tc>
        <w:tc>
          <w:tcPr>
            <w:tcW w:w="3091" w:type="dxa"/>
            <w:gridSpan w:val="2"/>
            <w:shd w:val="clear" w:color="auto" w:fill="FFFF00"/>
          </w:tcPr>
          <w:p w14:paraId="0B9C5A3B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state without counting (</w:t>
            </w:r>
            <w:proofErr w:type="spellStart"/>
            <w:r w:rsidRPr="001E2856">
              <w:rPr>
                <w:rFonts w:ascii="Comic Sans MS" w:hAnsi="Comic Sans MS"/>
                <w:sz w:val="22"/>
                <w:szCs w:val="22"/>
              </w:rPr>
              <w:t>subitise</w:t>
            </w:r>
            <w:proofErr w:type="spellEnd"/>
            <w:r w:rsidRPr="001E2856">
              <w:rPr>
                <w:rFonts w:ascii="Comic Sans MS" w:hAnsi="Comic Sans MS"/>
                <w:sz w:val="22"/>
                <w:szCs w:val="22"/>
              </w:rPr>
              <w:t>) quantities within 5</w:t>
            </w:r>
          </w:p>
          <w:p w14:paraId="083E31E6" w14:textId="77777777" w:rsidR="00E551D7" w:rsidRPr="001E2856" w:rsidRDefault="00E551D7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b/>
                <w:sz w:val="22"/>
              </w:rPr>
              <w:t>Subitise (recognise quantities without counting) up to 5. Number ELG</w:t>
            </w:r>
          </w:p>
        </w:tc>
      </w:tr>
      <w:tr w:rsidR="00C120EB" w:rsidRPr="001E2856" w14:paraId="5A336658" w14:textId="77777777" w:rsidTr="009A31D6">
        <w:trPr>
          <w:trHeight w:val="285"/>
        </w:trPr>
        <w:tc>
          <w:tcPr>
            <w:tcW w:w="15452" w:type="dxa"/>
            <w:gridSpan w:val="10"/>
            <w:shd w:val="clear" w:color="auto" w:fill="auto"/>
          </w:tcPr>
          <w:p w14:paraId="6E1296E3" w14:textId="77777777" w:rsidR="00C120EB" w:rsidRPr="001E2856" w:rsidRDefault="00C120EB" w:rsidP="009A31D6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lastRenderedPageBreak/>
              <w:t>Assessment Focus (4):  Counting pictures that cannot be moved.</w:t>
            </w:r>
          </w:p>
        </w:tc>
      </w:tr>
      <w:tr w:rsidR="00C120EB" w:rsidRPr="001E2856" w14:paraId="439BEF66" w14:textId="77777777" w:rsidTr="00C120EB">
        <w:trPr>
          <w:trHeight w:val="598"/>
        </w:trPr>
        <w:tc>
          <w:tcPr>
            <w:tcW w:w="3090" w:type="dxa"/>
            <w:gridSpan w:val="2"/>
            <w:shd w:val="clear" w:color="auto" w:fill="FFFFFF"/>
          </w:tcPr>
          <w:p w14:paraId="00EA1CC2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(a) 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I can count up to 5 objects, </w:t>
            </w:r>
            <w:r w:rsidRPr="001E285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moving </w:t>
            </w:r>
            <w:r w:rsidRPr="001E2856">
              <w:rPr>
                <w:rFonts w:ascii="Comic Sans MS" w:hAnsi="Comic Sans MS"/>
                <w:sz w:val="22"/>
                <w:szCs w:val="22"/>
              </w:rPr>
              <w:t>each as they are counted</w:t>
            </w:r>
          </w:p>
        </w:tc>
        <w:tc>
          <w:tcPr>
            <w:tcW w:w="3090" w:type="dxa"/>
            <w:gridSpan w:val="2"/>
            <w:shd w:val="clear" w:color="auto" w:fill="FFFFCC"/>
          </w:tcPr>
          <w:p w14:paraId="305DE956" w14:textId="77777777" w:rsidR="00C120EB" w:rsidRPr="001E2856" w:rsidRDefault="00C120EB" w:rsidP="00E551D7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(b) 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I can count up to 5 pictures that cannot be moved, </w:t>
            </w:r>
            <w:r w:rsidRPr="001E285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marking </w:t>
            </w:r>
            <w:r w:rsidRPr="001E2856">
              <w:rPr>
                <w:rFonts w:ascii="Comic Sans MS" w:hAnsi="Comic Sans MS"/>
                <w:sz w:val="22"/>
                <w:szCs w:val="22"/>
              </w:rPr>
              <w:t>each as they are counted.</w:t>
            </w:r>
          </w:p>
          <w:p w14:paraId="1DCD5E30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91" w:type="dxa"/>
            <w:gridSpan w:val="2"/>
            <w:shd w:val="clear" w:color="auto" w:fill="FFFF99"/>
          </w:tcPr>
          <w:p w14:paraId="6AA32386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(c) 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I can count up to 10 pictures that cannot be moved, </w:t>
            </w:r>
            <w:r w:rsidRPr="001E285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marking </w:t>
            </w:r>
            <w:r w:rsidRPr="001E2856">
              <w:rPr>
                <w:rFonts w:ascii="Comic Sans MS" w:hAnsi="Comic Sans MS"/>
                <w:sz w:val="22"/>
                <w:szCs w:val="22"/>
              </w:rPr>
              <w:t>each as they are counted</w:t>
            </w:r>
          </w:p>
        </w:tc>
        <w:tc>
          <w:tcPr>
            <w:tcW w:w="3090" w:type="dxa"/>
            <w:gridSpan w:val="2"/>
            <w:shd w:val="clear" w:color="auto" w:fill="FFFF66"/>
          </w:tcPr>
          <w:p w14:paraId="0F96CA33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(d) 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I can count up to 20 pictures, that cannot be moved, </w:t>
            </w:r>
            <w:r w:rsidRPr="001E285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marking </w:t>
            </w:r>
            <w:r w:rsidRPr="001E2856">
              <w:rPr>
                <w:rFonts w:ascii="Comic Sans MS" w:hAnsi="Comic Sans MS"/>
                <w:sz w:val="22"/>
                <w:szCs w:val="22"/>
              </w:rPr>
              <w:t>each as they are counted</w:t>
            </w:r>
          </w:p>
        </w:tc>
        <w:tc>
          <w:tcPr>
            <w:tcW w:w="3091" w:type="dxa"/>
            <w:gridSpan w:val="2"/>
            <w:shd w:val="clear" w:color="auto" w:fill="FFFF00"/>
          </w:tcPr>
          <w:p w14:paraId="26D7C1B9" w14:textId="77777777" w:rsidR="00C120EB" w:rsidRPr="001E2856" w:rsidRDefault="00C120EB" w:rsidP="00E551D7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count up to 20 pictures without marking using a strategy such as starting at one side, ensuring that all pictures are included and that none have been counted more than once.</w:t>
            </w:r>
          </w:p>
          <w:p w14:paraId="3E2F9CB7" w14:textId="77777777" w:rsidR="00C120EB" w:rsidRPr="001E2856" w:rsidRDefault="00C120EB" w:rsidP="00E551D7">
            <w:pPr>
              <w:pStyle w:val="Default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Count reliably with numbers from 1 to 20. </w:t>
            </w:r>
            <w:r w:rsidRPr="001E2856">
              <w:rPr>
                <w:rFonts w:ascii="Comic Sans MS" w:hAnsi="Comic Sans MS"/>
                <w:b/>
                <w:bCs/>
                <w:sz w:val="22"/>
                <w:szCs w:val="22"/>
                <w:highlight w:val="yellow"/>
              </w:rPr>
              <w:t>Number ELG</w:t>
            </w:r>
          </w:p>
        </w:tc>
      </w:tr>
    </w:tbl>
    <w:p w14:paraId="25A03786" w14:textId="40D7D9CE" w:rsidR="009A31D6" w:rsidRPr="001E2856" w:rsidRDefault="00327D3F" w:rsidP="001E2856">
      <w:pPr>
        <w:jc w:val="right"/>
        <w:rPr>
          <w:rFonts w:ascii="Comic Sans MS" w:hAnsi="Comic Sans MS"/>
          <w:b/>
          <w:color w:val="FF0000"/>
          <w:sz w:val="22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>Early Number sense - Counting</w:t>
      </w:r>
    </w:p>
    <w:p w14:paraId="0E7ECF4C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2"/>
        <w:gridCol w:w="28"/>
        <w:gridCol w:w="3034"/>
        <w:gridCol w:w="56"/>
        <w:gridCol w:w="3006"/>
        <w:gridCol w:w="85"/>
        <w:gridCol w:w="2977"/>
        <w:gridCol w:w="113"/>
        <w:gridCol w:w="3091"/>
      </w:tblGrid>
      <w:tr w:rsidR="009A31D6" w:rsidRPr="001E2856" w14:paraId="78D75190" w14:textId="77777777" w:rsidTr="003C3513">
        <w:trPr>
          <w:trHeight w:val="259"/>
        </w:trPr>
        <w:tc>
          <w:tcPr>
            <w:tcW w:w="15452" w:type="dxa"/>
            <w:gridSpan w:val="9"/>
            <w:shd w:val="clear" w:color="auto" w:fill="auto"/>
          </w:tcPr>
          <w:p w14:paraId="31E35241" w14:textId="77777777" w:rsidR="009A31D6" w:rsidRPr="001E2856" w:rsidRDefault="009A31D6" w:rsidP="00E551D7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 (1):  Counting Objects - Counting Beyond Ten</w:t>
            </w:r>
          </w:p>
        </w:tc>
      </w:tr>
      <w:tr w:rsidR="009A31D6" w:rsidRPr="001E2856" w14:paraId="71729C21" w14:textId="77777777" w:rsidTr="00E551D7">
        <w:trPr>
          <w:trHeight w:val="1375"/>
        </w:trPr>
        <w:tc>
          <w:tcPr>
            <w:tcW w:w="3090" w:type="dxa"/>
            <w:gridSpan w:val="2"/>
            <w:shd w:val="clear" w:color="auto" w:fill="FFFFFF" w:themeFill="background1"/>
          </w:tcPr>
          <w:p w14:paraId="77610C3A" w14:textId="77777777" w:rsidR="009A31D6" w:rsidRPr="001E2856" w:rsidRDefault="009A31D6" w:rsidP="003C3513">
            <w:pPr>
              <w:pStyle w:val="Default"/>
              <w:jc w:val="center"/>
              <w:rPr>
                <w:rFonts w:ascii="Comic Sans MS" w:hAnsi="Comic Sans MS"/>
                <w:sz w:val="22"/>
                <w:szCs w:val="18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(a)  </w:t>
            </w:r>
            <w:r w:rsidRPr="001E2856">
              <w:rPr>
                <w:rFonts w:ascii="Comic Sans MS" w:hAnsi="Comic Sans MS"/>
                <w:sz w:val="22"/>
                <w:szCs w:val="18"/>
              </w:rPr>
              <w:t>I can count up to 10 objects, moving each as they are counted</w:t>
            </w:r>
          </w:p>
          <w:p w14:paraId="611F0448" w14:textId="77777777" w:rsidR="009A31D6" w:rsidRPr="001E2856" w:rsidRDefault="009A31D6" w:rsidP="003C3513">
            <w:pPr>
              <w:pStyle w:val="Default"/>
              <w:jc w:val="center"/>
              <w:rPr>
                <w:rFonts w:ascii="Comic Sans MS" w:hAnsi="Comic Sans MS"/>
                <w:sz w:val="22"/>
                <w:szCs w:val="18"/>
              </w:rPr>
            </w:pPr>
            <w:r w:rsidRPr="001E2856">
              <w:rPr>
                <w:rFonts w:ascii="Comic Sans MS" w:hAnsi="Comic Sans MS"/>
                <w:sz w:val="22"/>
                <w:szCs w:val="18"/>
              </w:rPr>
              <w:t>Count out a group of 10 objects from a greater set</w:t>
            </w:r>
          </w:p>
          <w:p w14:paraId="7DF417B1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18"/>
                <w:lang w:bidi="en-US"/>
              </w:rPr>
            </w:pPr>
          </w:p>
        </w:tc>
        <w:tc>
          <w:tcPr>
            <w:tcW w:w="3090" w:type="dxa"/>
            <w:gridSpan w:val="2"/>
            <w:shd w:val="clear" w:color="auto" w:fill="FFFFCC"/>
          </w:tcPr>
          <w:p w14:paraId="183DE3D4" w14:textId="77777777" w:rsidR="009A31D6" w:rsidRPr="001E2856" w:rsidRDefault="009A31D6" w:rsidP="003C3513">
            <w:pPr>
              <w:pStyle w:val="Default"/>
              <w:jc w:val="center"/>
              <w:rPr>
                <w:rFonts w:ascii="Comic Sans MS" w:hAnsi="Comic Sans MS"/>
                <w:sz w:val="22"/>
                <w:szCs w:val="18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(b)  </w:t>
            </w:r>
            <w:r w:rsidRPr="001E2856">
              <w:rPr>
                <w:rFonts w:ascii="Comic Sans MS" w:hAnsi="Comic Sans MS"/>
                <w:sz w:val="22"/>
                <w:szCs w:val="18"/>
              </w:rPr>
              <w:t>I can recognise that when a ten frame is full this represents 10</w:t>
            </w:r>
          </w:p>
          <w:p w14:paraId="1959FFAE" w14:textId="77777777" w:rsidR="009A31D6" w:rsidRPr="001E2856" w:rsidRDefault="009A31D6" w:rsidP="003C3513">
            <w:pPr>
              <w:jc w:val="center"/>
              <w:rPr>
                <w:rFonts w:ascii="Comic Sans MS" w:hAnsi="Comic Sans MS" w:cs="Arial"/>
                <w:sz w:val="22"/>
                <w:szCs w:val="18"/>
                <w:u w:val="double"/>
                <w:lang w:bidi="en-US"/>
              </w:rPr>
            </w:pPr>
          </w:p>
          <w:p w14:paraId="2CB26A83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18"/>
                <w:lang w:bidi="en-US"/>
              </w:rPr>
            </w:pPr>
            <w:r w:rsidRPr="001E2856">
              <w:rPr>
                <w:rFonts w:ascii="Comic Sans MS" w:hAnsi="Comic Sans MS" w:cs="Arial"/>
                <w:sz w:val="22"/>
                <w:szCs w:val="18"/>
                <w:lang w:bidi="en-US"/>
              </w:rPr>
              <w:t>Recognise a 10 Numicon Shape</w:t>
            </w:r>
          </w:p>
        </w:tc>
        <w:tc>
          <w:tcPr>
            <w:tcW w:w="3091" w:type="dxa"/>
            <w:gridSpan w:val="2"/>
            <w:shd w:val="clear" w:color="auto" w:fill="FFFF99"/>
          </w:tcPr>
          <w:p w14:paraId="53ACF530" w14:textId="77777777" w:rsidR="009A31D6" w:rsidRPr="001E2856" w:rsidRDefault="009A31D6" w:rsidP="003C3513">
            <w:pPr>
              <w:pStyle w:val="Default"/>
              <w:jc w:val="center"/>
              <w:rPr>
                <w:rFonts w:ascii="Comic Sans MS" w:hAnsi="Comic Sans MS"/>
                <w:sz w:val="22"/>
                <w:szCs w:val="18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(c)  </w:t>
            </w:r>
            <w:r w:rsidRPr="001E2856">
              <w:rPr>
                <w:rFonts w:ascii="Comic Sans MS" w:hAnsi="Comic Sans MS"/>
                <w:sz w:val="22"/>
                <w:szCs w:val="18"/>
              </w:rPr>
              <w:t>I can arrange a group of 11 to 19 objects into 1 group of 10 plus another group</w:t>
            </w:r>
          </w:p>
          <w:p w14:paraId="2D4704DC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18"/>
                <w:lang w:bidi="en-US"/>
              </w:rPr>
            </w:pPr>
          </w:p>
        </w:tc>
        <w:tc>
          <w:tcPr>
            <w:tcW w:w="3090" w:type="dxa"/>
            <w:gridSpan w:val="2"/>
            <w:shd w:val="clear" w:color="auto" w:fill="FFFF66"/>
          </w:tcPr>
          <w:p w14:paraId="18923E45" w14:textId="77777777" w:rsidR="009A31D6" w:rsidRPr="001E2856" w:rsidRDefault="009A31D6" w:rsidP="00E551D7">
            <w:pPr>
              <w:pStyle w:val="Default"/>
              <w:jc w:val="center"/>
              <w:rPr>
                <w:rFonts w:ascii="Comic Sans MS" w:hAnsi="Comic Sans MS"/>
                <w:sz w:val="22"/>
                <w:szCs w:val="18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(d)  </w:t>
            </w:r>
            <w:r w:rsidRPr="001E2856">
              <w:rPr>
                <w:rFonts w:ascii="Comic Sans MS" w:hAnsi="Comic Sans MS"/>
                <w:sz w:val="22"/>
                <w:szCs w:val="18"/>
              </w:rPr>
              <w:t>I can use structured equipment number such as bundles of art straws, Unifix (tower of 10), Ten Frame with counters to create a group of 10 plus another group</w:t>
            </w:r>
          </w:p>
        </w:tc>
        <w:tc>
          <w:tcPr>
            <w:tcW w:w="3091" w:type="dxa"/>
            <w:shd w:val="clear" w:color="auto" w:fill="FFFF00"/>
          </w:tcPr>
          <w:p w14:paraId="3D6BA872" w14:textId="77777777" w:rsidR="009A31D6" w:rsidRPr="001E2856" w:rsidRDefault="009A31D6" w:rsidP="00E551D7">
            <w:pPr>
              <w:pStyle w:val="Default"/>
              <w:jc w:val="center"/>
              <w:rPr>
                <w:rFonts w:ascii="Comic Sans MS" w:hAnsi="Comic Sans MS"/>
                <w:sz w:val="22"/>
                <w:szCs w:val="18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 </w:t>
            </w:r>
            <w:r w:rsidRPr="001E2856">
              <w:rPr>
                <w:rFonts w:ascii="Comic Sans MS" w:hAnsi="Comic Sans MS"/>
                <w:sz w:val="22"/>
                <w:szCs w:val="18"/>
              </w:rPr>
              <w:t>I can understand that ‘teen’ numbers are a group of 10 plus another number</w:t>
            </w:r>
          </w:p>
          <w:p w14:paraId="6629ECE9" w14:textId="77777777" w:rsidR="009A31D6" w:rsidRPr="001E2856" w:rsidRDefault="009A31D6" w:rsidP="00E551D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18"/>
                <w:lang w:bidi="en-US"/>
              </w:rPr>
            </w:pPr>
          </w:p>
        </w:tc>
      </w:tr>
      <w:tr w:rsidR="009A31D6" w:rsidRPr="001E2856" w14:paraId="2D999BF7" w14:textId="77777777" w:rsidTr="003C3513">
        <w:trPr>
          <w:trHeight w:val="277"/>
        </w:trPr>
        <w:tc>
          <w:tcPr>
            <w:tcW w:w="15452" w:type="dxa"/>
            <w:gridSpan w:val="9"/>
            <w:shd w:val="clear" w:color="auto" w:fill="auto"/>
          </w:tcPr>
          <w:p w14:paraId="54DC96FF" w14:textId="77777777" w:rsidR="009A31D6" w:rsidRPr="001E2856" w:rsidRDefault="009A31D6" w:rsidP="00E551D7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 (2):  Counting Objects - Counting in 10s</w:t>
            </w:r>
          </w:p>
        </w:tc>
      </w:tr>
      <w:tr w:rsidR="009A31D6" w:rsidRPr="001E2856" w14:paraId="7737C324" w14:textId="77777777" w:rsidTr="00E551D7">
        <w:trPr>
          <w:trHeight w:val="1482"/>
        </w:trPr>
        <w:tc>
          <w:tcPr>
            <w:tcW w:w="3062" w:type="dxa"/>
            <w:shd w:val="clear" w:color="auto" w:fill="FFFFFF" w:themeFill="background1"/>
          </w:tcPr>
          <w:p w14:paraId="790118B6" w14:textId="77777777" w:rsidR="009A31D6" w:rsidRPr="001E2856" w:rsidRDefault="009A31D6" w:rsidP="003C3513">
            <w:pPr>
              <w:pStyle w:val="NoSpacing"/>
              <w:rPr>
                <w:rFonts w:ascii="Comic Sans MS" w:hAnsi="Comic Sans MS" w:cs="Arial"/>
                <w:b/>
                <w:sz w:val="22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18"/>
                <w:lang w:bidi="en-US"/>
              </w:rPr>
              <w:t xml:space="preserve">(a) </w:t>
            </w:r>
            <w:r w:rsidRPr="001E2856"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  <w:t>I can fill a Tens Frame and know this makes ten it</w:t>
            </w:r>
            <w:r w:rsidRPr="001E2856">
              <w:rPr>
                <w:rFonts w:ascii="Comic Sans MS" w:hAnsi="Comic Sans MS" w:cs="Arial"/>
                <w:bCs/>
                <w:sz w:val="22"/>
                <w:szCs w:val="18"/>
                <w:shd w:val="clear" w:color="auto" w:fill="FFFFFF" w:themeFill="background1"/>
                <w:lang w:bidi="en-US"/>
              </w:rPr>
              <w:t>e</w:t>
            </w:r>
            <w:r w:rsidRPr="001E2856"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  <w:t>ms.</w:t>
            </w:r>
          </w:p>
        </w:tc>
        <w:tc>
          <w:tcPr>
            <w:tcW w:w="3062" w:type="dxa"/>
            <w:gridSpan w:val="2"/>
            <w:shd w:val="clear" w:color="auto" w:fill="FFFFCC"/>
          </w:tcPr>
          <w:p w14:paraId="3A1DF0FC" w14:textId="77777777" w:rsidR="009A31D6" w:rsidRPr="001E2856" w:rsidRDefault="009A31D6" w:rsidP="003C3513">
            <w:pPr>
              <w:pStyle w:val="Default"/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18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  <w:t>I can count out a tower of ten blocks. I know this is one full ten and no spare ones.</w:t>
            </w:r>
          </w:p>
          <w:p w14:paraId="29B2B88F" w14:textId="77777777" w:rsidR="009A31D6" w:rsidRPr="001E2856" w:rsidRDefault="009A31D6" w:rsidP="003C3513">
            <w:pPr>
              <w:pStyle w:val="NoSpacing"/>
              <w:rPr>
                <w:rFonts w:ascii="Comic Sans MS" w:hAnsi="Comic Sans MS" w:cs="Arial"/>
                <w:b/>
                <w:sz w:val="22"/>
                <w:szCs w:val="18"/>
                <w:highlight w:val="yellow"/>
                <w:lang w:bidi="en-US"/>
              </w:rPr>
            </w:pPr>
          </w:p>
          <w:p w14:paraId="485F0497" w14:textId="77777777" w:rsidR="009A31D6" w:rsidRPr="001E2856" w:rsidRDefault="009A31D6" w:rsidP="003C3513">
            <w:pPr>
              <w:pStyle w:val="NoSpacing"/>
              <w:rPr>
                <w:rFonts w:ascii="Comic Sans MS" w:hAnsi="Comic Sans MS" w:cs="Arial"/>
                <w:b/>
                <w:sz w:val="22"/>
                <w:szCs w:val="18"/>
                <w:highlight w:val="yellow"/>
                <w:lang w:bidi="en-US"/>
              </w:rPr>
            </w:pPr>
          </w:p>
        </w:tc>
        <w:tc>
          <w:tcPr>
            <w:tcW w:w="3062" w:type="dxa"/>
            <w:gridSpan w:val="2"/>
            <w:shd w:val="clear" w:color="auto" w:fill="FFFF99"/>
          </w:tcPr>
          <w:p w14:paraId="003FE901" w14:textId="77777777" w:rsidR="009A31D6" w:rsidRPr="001E2856" w:rsidRDefault="009A31D6" w:rsidP="003C3513">
            <w:pPr>
              <w:pStyle w:val="NoSpacing"/>
              <w:rPr>
                <w:rFonts w:ascii="Comic Sans MS" w:hAnsi="Comic Sans MS" w:cs="Arial"/>
                <w:b/>
                <w:sz w:val="22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18"/>
                <w:lang w:bidi="en-US"/>
              </w:rPr>
              <w:t xml:space="preserve">(c) </w:t>
            </w:r>
            <w:r w:rsidRPr="001E2856"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  <w:t>I can make a series of tens towers and begin to count the pattern of multiples of 10, e.g., 10, 20, 30.</w:t>
            </w:r>
          </w:p>
        </w:tc>
        <w:tc>
          <w:tcPr>
            <w:tcW w:w="3062" w:type="dxa"/>
            <w:gridSpan w:val="2"/>
            <w:shd w:val="clear" w:color="auto" w:fill="FFFF66"/>
          </w:tcPr>
          <w:p w14:paraId="2EDA7E2B" w14:textId="77777777" w:rsidR="009A31D6" w:rsidRPr="001E2856" w:rsidRDefault="009A31D6" w:rsidP="003C3513">
            <w:pPr>
              <w:pStyle w:val="Default"/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18"/>
                <w:lang w:bidi="en-US"/>
              </w:rPr>
              <w:t xml:space="preserve">(d) </w:t>
            </w:r>
            <w:r w:rsidRPr="001E2856"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  <w:t>I can make a given multiple of ten using Numicon, Tens Frame</w:t>
            </w:r>
            <w:r w:rsidR="00C52CFF" w:rsidRPr="001E2856"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  <w:t xml:space="preserve">s, Number Rods or Tens Towers.  </w:t>
            </w:r>
            <w:r w:rsidRPr="001E2856"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  <w:t>I can count in multiples of 10 and identify the number in the set.</w:t>
            </w:r>
          </w:p>
        </w:tc>
        <w:tc>
          <w:tcPr>
            <w:tcW w:w="3204" w:type="dxa"/>
            <w:gridSpan w:val="2"/>
            <w:shd w:val="clear" w:color="auto" w:fill="FFFF00"/>
          </w:tcPr>
          <w:p w14:paraId="0F26F0F2" w14:textId="77777777" w:rsidR="009A31D6" w:rsidRPr="001E2856" w:rsidRDefault="009A31D6" w:rsidP="00E551D7">
            <w:pPr>
              <w:pStyle w:val="Default"/>
              <w:jc w:val="center"/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18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  <w:t>I can make a given multiple of ten using Numicon, Tens Frames, Number Rods or Tens Towers.</w:t>
            </w:r>
          </w:p>
          <w:p w14:paraId="63F6340D" w14:textId="77777777" w:rsidR="009A31D6" w:rsidRPr="001E2856" w:rsidRDefault="009A31D6" w:rsidP="00E551D7">
            <w:pPr>
              <w:pStyle w:val="Default"/>
              <w:jc w:val="center"/>
              <w:rPr>
                <w:rFonts w:ascii="Comic Sans MS" w:hAnsi="Comic Sans MS" w:cs="Arial"/>
                <w:b/>
                <w:sz w:val="22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18"/>
                <w:lang w:bidi="en-US"/>
              </w:rPr>
              <w:t>I can count in multiples of 10 and identify the number in the set.</w:t>
            </w:r>
          </w:p>
        </w:tc>
      </w:tr>
      <w:tr w:rsidR="009A31D6" w:rsidRPr="001E2856" w14:paraId="6D8F12F8" w14:textId="77777777" w:rsidTr="003C3513">
        <w:trPr>
          <w:trHeight w:val="359"/>
        </w:trPr>
        <w:tc>
          <w:tcPr>
            <w:tcW w:w="15452" w:type="dxa"/>
            <w:gridSpan w:val="9"/>
            <w:shd w:val="clear" w:color="auto" w:fill="auto"/>
          </w:tcPr>
          <w:p w14:paraId="5B1E9C2F" w14:textId="77777777" w:rsidR="001E2856" w:rsidRDefault="001E2856" w:rsidP="00E551D7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</w:p>
          <w:p w14:paraId="314635EA" w14:textId="639EB8A6" w:rsidR="009A31D6" w:rsidRPr="001E2856" w:rsidRDefault="009A31D6" w:rsidP="00E551D7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lastRenderedPageBreak/>
              <w:t>Assessment Focus (3):  Counting Objects - Mathematical Representations and Graphics.</w:t>
            </w:r>
          </w:p>
        </w:tc>
      </w:tr>
      <w:tr w:rsidR="009A31D6" w:rsidRPr="001E2856" w14:paraId="127979F0" w14:textId="77777777" w:rsidTr="00E551D7">
        <w:trPr>
          <w:trHeight w:val="1253"/>
        </w:trPr>
        <w:tc>
          <w:tcPr>
            <w:tcW w:w="3062" w:type="dxa"/>
            <w:shd w:val="clear" w:color="auto" w:fill="FFFFFF" w:themeFill="background1"/>
          </w:tcPr>
          <w:p w14:paraId="24D7A071" w14:textId="77777777" w:rsidR="009A31D6" w:rsidRPr="001E2856" w:rsidRDefault="009A31D6" w:rsidP="003C3513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color w:val="FF0000"/>
                <w:sz w:val="22"/>
                <w:szCs w:val="22"/>
              </w:rPr>
              <w:lastRenderedPageBreak/>
              <w:t>(a)</w:t>
            </w:r>
            <w:r w:rsidRPr="001E2856">
              <w:rPr>
                <w:rFonts w:ascii="Comic Sans MS" w:hAnsi="Comic Sans MS"/>
                <w:color w:val="FF0000"/>
                <w:sz w:val="22"/>
                <w:szCs w:val="22"/>
              </w:rPr>
              <w:t xml:space="preserve">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represent a given amount up to 3 using marks and pictures and explain my jottings.</w:t>
            </w:r>
          </w:p>
          <w:p w14:paraId="7F32DBB3" w14:textId="77777777" w:rsidR="009A31D6" w:rsidRPr="001E2856" w:rsidRDefault="009A31D6" w:rsidP="003C3513">
            <w:pPr>
              <w:pStyle w:val="NoSpacing"/>
              <w:rPr>
                <w:rFonts w:ascii="Comic Sans MS" w:hAnsi="Comic Sans MS" w:cs="Arial"/>
                <w:b/>
                <w:bCs/>
                <w:sz w:val="22"/>
                <w:szCs w:val="22"/>
                <w:highlight w:val="yellow"/>
                <w:lang w:bidi="en-US"/>
              </w:rPr>
            </w:pPr>
          </w:p>
        </w:tc>
        <w:tc>
          <w:tcPr>
            <w:tcW w:w="3062" w:type="dxa"/>
            <w:gridSpan w:val="2"/>
            <w:shd w:val="clear" w:color="auto" w:fill="FFFFCC"/>
          </w:tcPr>
          <w:p w14:paraId="5D235B43" w14:textId="77777777" w:rsidR="009A31D6" w:rsidRPr="001E2856" w:rsidRDefault="009A31D6" w:rsidP="003C3513">
            <w:pPr>
              <w:pStyle w:val="NoSpacing"/>
              <w:rPr>
                <w:rFonts w:ascii="Comic Sans MS" w:hAnsi="Comic Sans MS" w:cs="Arial"/>
                <w:b/>
                <w:bCs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(b)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 I can represent a given amount up to 5 using marks and pictures and explain my jottings.</w:t>
            </w:r>
          </w:p>
        </w:tc>
        <w:tc>
          <w:tcPr>
            <w:tcW w:w="3062" w:type="dxa"/>
            <w:gridSpan w:val="2"/>
            <w:shd w:val="clear" w:color="auto" w:fill="FFFF99"/>
          </w:tcPr>
          <w:p w14:paraId="3070EF49" w14:textId="77777777" w:rsidR="009A31D6" w:rsidRPr="001E2856" w:rsidRDefault="009A31D6" w:rsidP="003C3513">
            <w:pPr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(c)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 I can represent a given amount up to 10 using marks and pictures and explain my jottings.</w:t>
            </w:r>
          </w:p>
          <w:p w14:paraId="7798841B" w14:textId="77777777" w:rsidR="009A31D6" w:rsidRPr="001E2856" w:rsidRDefault="009A31D6" w:rsidP="003C3513">
            <w:pPr>
              <w:pStyle w:val="NoSpacing"/>
              <w:rPr>
                <w:rFonts w:ascii="Comic Sans MS" w:hAnsi="Comic Sans MS" w:cs="Arial"/>
                <w:b/>
                <w:bCs/>
                <w:sz w:val="22"/>
                <w:szCs w:val="22"/>
                <w:highlight w:val="yellow"/>
                <w:lang w:bidi="en-US"/>
              </w:rPr>
            </w:pPr>
          </w:p>
        </w:tc>
        <w:tc>
          <w:tcPr>
            <w:tcW w:w="3062" w:type="dxa"/>
            <w:gridSpan w:val="2"/>
            <w:shd w:val="clear" w:color="auto" w:fill="FFFF66"/>
          </w:tcPr>
          <w:p w14:paraId="3110EFAE" w14:textId="77777777" w:rsidR="009A31D6" w:rsidRPr="001E2856" w:rsidRDefault="009A31D6" w:rsidP="003C3513">
            <w:pPr>
              <w:pStyle w:val="NoSpacing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(d)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 I can represent my simple mathematical ideas and calculations using pictures symbols and numerals and explain it.</w:t>
            </w:r>
          </w:p>
        </w:tc>
        <w:tc>
          <w:tcPr>
            <w:tcW w:w="3204" w:type="dxa"/>
            <w:gridSpan w:val="2"/>
            <w:shd w:val="clear" w:color="auto" w:fill="FFFF00"/>
          </w:tcPr>
          <w:p w14:paraId="71C7A107" w14:textId="77777777" w:rsidR="009A31D6" w:rsidRPr="001E2856" w:rsidRDefault="009A31D6" w:rsidP="00E551D7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(e)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 I can represent my simple mathematical ideas and calculations using pictures symbols and numerals and explain it.</w:t>
            </w:r>
          </w:p>
        </w:tc>
      </w:tr>
      <w:tr w:rsidR="009A31D6" w:rsidRPr="001E2856" w14:paraId="2E6B6FE9" w14:textId="77777777" w:rsidTr="003C3513">
        <w:trPr>
          <w:trHeight w:val="483"/>
        </w:trPr>
        <w:tc>
          <w:tcPr>
            <w:tcW w:w="15452" w:type="dxa"/>
            <w:gridSpan w:val="9"/>
            <w:shd w:val="clear" w:color="auto" w:fill="auto"/>
          </w:tcPr>
          <w:p w14:paraId="5947B158" w14:textId="77777777" w:rsidR="009A31D6" w:rsidRPr="001E2856" w:rsidRDefault="009A31D6" w:rsidP="00E551D7">
            <w:pPr>
              <w:tabs>
                <w:tab w:val="left" w:pos="2773"/>
                <w:tab w:val="center" w:pos="7618"/>
              </w:tabs>
              <w:jc w:val="center"/>
              <w:rPr>
                <w:rFonts w:ascii="Comic Sans MS" w:hAnsi="Comic Sans MS"/>
                <w:color w:val="FF0000"/>
                <w:sz w:val="18"/>
                <w:szCs w:val="18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 (4):  Counting Objects - Mathematical Representations</w:t>
            </w:r>
          </w:p>
        </w:tc>
      </w:tr>
      <w:tr w:rsidR="009A31D6" w:rsidRPr="001E2856" w14:paraId="6DD83303" w14:textId="77777777" w:rsidTr="00E551D7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6AB1098B" w14:textId="77777777" w:rsidR="009A31D6" w:rsidRPr="001E2856" w:rsidRDefault="009A31D6" w:rsidP="003C3513">
            <w:pPr>
              <w:pStyle w:val="Default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(a)</w:t>
            </w:r>
            <w:r w:rsidRPr="001E2856">
              <w:rPr>
                <w:rFonts w:ascii="Comic Sans MS" w:hAnsi="Comic Sans MS"/>
                <w:color w:val="FF0000"/>
                <w:sz w:val="22"/>
                <w:szCs w:val="22"/>
              </w:rPr>
              <w:t xml:space="preserve">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represent a given amount up to 3 using objects and pictures.</w:t>
            </w:r>
          </w:p>
          <w:p w14:paraId="24C819C6" w14:textId="77777777" w:rsidR="009A31D6" w:rsidRPr="001E2856" w:rsidRDefault="009A31D6" w:rsidP="003C3513">
            <w:pPr>
              <w:pStyle w:val="Default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</w:tc>
        <w:tc>
          <w:tcPr>
            <w:tcW w:w="3062" w:type="dxa"/>
            <w:gridSpan w:val="2"/>
            <w:shd w:val="clear" w:color="auto" w:fill="FFFFCC"/>
          </w:tcPr>
          <w:p w14:paraId="2B919992" w14:textId="77777777" w:rsidR="009A31D6" w:rsidRPr="001E2856" w:rsidRDefault="009A31D6" w:rsidP="003C3513">
            <w:pPr>
              <w:pStyle w:val="NoSpacing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(b)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 I can represent a given amount up to 5 using objects and pictures.</w:t>
            </w:r>
          </w:p>
        </w:tc>
        <w:tc>
          <w:tcPr>
            <w:tcW w:w="3062" w:type="dxa"/>
            <w:gridSpan w:val="2"/>
            <w:shd w:val="clear" w:color="auto" w:fill="FFFF99"/>
          </w:tcPr>
          <w:p w14:paraId="0BBD4B50" w14:textId="77777777" w:rsidR="009A31D6" w:rsidRPr="001E2856" w:rsidRDefault="009A31D6" w:rsidP="003C3513">
            <w:pPr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(c)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 I can represent a given amount up to 10 using objects and pictures.</w:t>
            </w:r>
          </w:p>
          <w:p w14:paraId="77FEE44C" w14:textId="77777777" w:rsidR="009A31D6" w:rsidRPr="001E2856" w:rsidRDefault="009A31D6" w:rsidP="003C3513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</w:tc>
        <w:tc>
          <w:tcPr>
            <w:tcW w:w="3062" w:type="dxa"/>
            <w:gridSpan w:val="2"/>
            <w:shd w:val="clear" w:color="auto" w:fill="FFFF66"/>
          </w:tcPr>
          <w:p w14:paraId="08892635" w14:textId="77777777" w:rsidR="009A31D6" w:rsidRPr="001E2856" w:rsidRDefault="009A31D6" w:rsidP="003C3513">
            <w:pPr>
              <w:pStyle w:val="NoSpacing"/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(d)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 I can represent a given amount up to 20 using objects and pictures.</w:t>
            </w:r>
          </w:p>
        </w:tc>
        <w:tc>
          <w:tcPr>
            <w:tcW w:w="3204" w:type="dxa"/>
            <w:gridSpan w:val="2"/>
            <w:shd w:val="clear" w:color="auto" w:fill="FFFF00"/>
          </w:tcPr>
          <w:p w14:paraId="108B76A1" w14:textId="77777777" w:rsidR="009A31D6" w:rsidRPr="001E2856" w:rsidRDefault="009A31D6" w:rsidP="00E551D7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color w:val="FF0000"/>
                <w:sz w:val="22"/>
                <w:szCs w:val="22"/>
              </w:rPr>
              <w:t>(e)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 I </w:t>
            </w:r>
            <w:r w:rsidRPr="001E2856">
              <w:rPr>
                <w:rFonts w:ascii="Comic Sans MS" w:hAnsi="Comic Sans MS"/>
                <w:sz w:val="22"/>
                <w:szCs w:val="22"/>
                <w:shd w:val="clear" w:color="auto" w:fill="FFFF00"/>
              </w:rPr>
              <w:t>can represent my simple mathe</w:t>
            </w:r>
            <w:r w:rsidRPr="001E2856">
              <w:rPr>
                <w:rFonts w:ascii="Comic Sans MS" w:hAnsi="Comic Sans MS"/>
                <w:sz w:val="22"/>
                <w:szCs w:val="22"/>
              </w:rPr>
              <w:t>matical ideas and calculations using objects and pictures.</w:t>
            </w:r>
          </w:p>
          <w:p w14:paraId="5152BAE1" w14:textId="77777777" w:rsidR="009A31D6" w:rsidRPr="001E2856" w:rsidRDefault="009A31D6" w:rsidP="00E551D7">
            <w:pPr>
              <w:jc w:val="center"/>
              <w:rPr>
                <w:rFonts w:ascii="Comic Sans MS" w:hAnsi="Comic Sans MS"/>
                <w:color w:val="FF0000"/>
                <w:sz w:val="22"/>
                <w:szCs w:val="22"/>
              </w:rPr>
            </w:pPr>
          </w:p>
        </w:tc>
      </w:tr>
      <w:tr w:rsidR="009A31D6" w:rsidRPr="001E2856" w14:paraId="52E1F58D" w14:textId="77777777" w:rsidTr="003C3513">
        <w:trPr>
          <w:trHeight w:val="340"/>
        </w:trPr>
        <w:tc>
          <w:tcPr>
            <w:tcW w:w="15452" w:type="dxa"/>
            <w:gridSpan w:val="9"/>
            <w:shd w:val="clear" w:color="auto" w:fill="auto"/>
          </w:tcPr>
          <w:p w14:paraId="1A29DBCD" w14:textId="77777777" w:rsidR="009A31D6" w:rsidRPr="001E2856" w:rsidRDefault="009A31D6" w:rsidP="00E551D7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 (5):  Comparing groups of objects or numbers</w:t>
            </w:r>
          </w:p>
        </w:tc>
      </w:tr>
      <w:tr w:rsidR="009A31D6" w:rsidRPr="001E2856" w14:paraId="348DFDF3" w14:textId="77777777" w:rsidTr="00E551D7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41961743" w14:textId="77777777" w:rsidR="009A31D6" w:rsidRPr="001E2856" w:rsidRDefault="009A31D6" w:rsidP="003C3513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</w:rPr>
              <w:t>(a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>) I can identify a set that has more and a set that has fewer by pointing/ highlighting when requested.</w:t>
            </w:r>
          </w:p>
          <w:p w14:paraId="3607348A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>(Sets are very obviously different)</w:t>
            </w:r>
          </w:p>
        </w:tc>
        <w:tc>
          <w:tcPr>
            <w:tcW w:w="3062" w:type="dxa"/>
            <w:gridSpan w:val="2"/>
            <w:shd w:val="clear" w:color="auto" w:fill="FFFFCC"/>
          </w:tcPr>
          <w:p w14:paraId="4D776BBF" w14:textId="77777777" w:rsidR="009A31D6" w:rsidRPr="001E2856" w:rsidRDefault="009A31D6" w:rsidP="003C3513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</w:rPr>
              <w:t>(b)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 I can identify a set that has more and a set that has fewer by pointing/ highlighting when requested.</w:t>
            </w:r>
          </w:p>
          <w:p w14:paraId="796D6183" w14:textId="77777777" w:rsidR="009A31D6" w:rsidRPr="001E2856" w:rsidRDefault="009A31D6" w:rsidP="003C3513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>(Range up to ten)</w:t>
            </w:r>
          </w:p>
          <w:p w14:paraId="7442EAB4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gridSpan w:val="2"/>
            <w:shd w:val="clear" w:color="auto" w:fill="FFFF99"/>
          </w:tcPr>
          <w:p w14:paraId="4632EF01" w14:textId="77777777" w:rsidR="009A31D6" w:rsidRPr="001E2856" w:rsidRDefault="00245329" w:rsidP="003C3513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</w:rPr>
              <w:t xml:space="preserve">(c)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I can identify a set that has more and a set that has fewer using the correct language. </w:t>
            </w:r>
          </w:p>
          <w:p w14:paraId="2B07DDB2" w14:textId="77777777" w:rsidR="009A31D6" w:rsidRPr="001E2856" w:rsidRDefault="009A31D6" w:rsidP="003C3513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>(Range up to ten)</w:t>
            </w:r>
          </w:p>
          <w:p w14:paraId="67D0B174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gridSpan w:val="2"/>
            <w:shd w:val="clear" w:color="auto" w:fill="FFFF66"/>
          </w:tcPr>
          <w:p w14:paraId="4C34AD65" w14:textId="77777777" w:rsidR="009A31D6" w:rsidRPr="001E2856" w:rsidRDefault="009A31D6" w:rsidP="003C3513">
            <w:pPr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</w:rPr>
              <w:t>(d)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 I can identify a set that has more and a set that has fewer using the correct language. </w:t>
            </w:r>
          </w:p>
          <w:p w14:paraId="1BECD801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>(Range above ten and sets may be similar in amount)</w:t>
            </w:r>
          </w:p>
          <w:p w14:paraId="68276FCF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204" w:type="dxa"/>
            <w:gridSpan w:val="2"/>
            <w:shd w:val="clear" w:color="auto" w:fill="FFFF00"/>
          </w:tcPr>
          <w:p w14:paraId="4BF9430C" w14:textId="77777777" w:rsidR="009A31D6" w:rsidRPr="001E2856" w:rsidRDefault="009A31D6" w:rsidP="00C52CFF">
            <w:pPr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>I can identify the difference in number between one set and another.</w:t>
            </w:r>
            <w:r w:rsidR="00C52CFF" w:rsidRPr="001E2856">
              <w:rPr>
                <w:rFonts w:ascii="Comic Sans MS" w:hAnsi="Comic Sans MS"/>
                <w:b/>
                <w:sz w:val="22"/>
              </w:rPr>
              <w:t xml:space="preserve"> Have a deep understanding of number to 10, including the composition of each number. Number ELG</w:t>
            </w:r>
          </w:p>
        </w:tc>
      </w:tr>
    </w:tbl>
    <w:p w14:paraId="46541DE8" w14:textId="77777777" w:rsidR="00F97712" w:rsidRPr="001E2856" w:rsidRDefault="00F97712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6E310A45" w14:textId="77777777" w:rsidR="001E2856" w:rsidRDefault="001E2856" w:rsidP="009A31D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18673D81" w14:textId="77777777" w:rsidR="001E2856" w:rsidRDefault="001E2856" w:rsidP="009A31D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1B2FC657" w14:textId="77777777" w:rsidR="001E2856" w:rsidRDefault="001E2856" w:rsidP="009A31D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1F52DD58" w14:textId="77777777" w:rsidR="001E2856" w:rsidRDefault="001E2856" w:rsidP="009A31D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4E87224" w14:textId="77777777" w:rsidR="001E2856" w:rsidRDefault="001E2856" w:rsidP="009A31D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1FF43464" w14:textId="77777777" w:rsidR="001E2856" w:rsidRDefault="001E2856" w:rsidP="009A31D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40D30F4A" w14:textId="77777777" w:rsidR="001E2856" w:rsidRDefault="001E2856" w:rsidP="009A31D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66DD5D8D" w14:textId="77777777" w:rsidR="001E2856" w:rsidRDefault="001E2856" w:rsidP="009A31D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240C23D3" w14:textId="2C93E57E" w:rsidR="009A31D6" w:rsidRPr="001E2856" w:rsidRDefault="00A37548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lastRenderedPageBreak/>
        <w:t>Numbers</w:t>
      </w:r>
      <w:r w:rsidR="005E7A69"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>– Reading and Writing</w:t>
      </w:r>
    </w:p>
    <w:p w14:paraId="00C727A1" w14:textId="77777777" w:rsidR="005E7A69" w:rsidRPr="001E2856" w:rsidRDefault="005E7A69" w:rsidP="009A31D6">
      <w:pPr>
        <w:rPr>
          <w:rFonts w:ascii="Comic Sans MS" w:hAnsi="Comic Sans MS"/>
          <w:b/>
          <w:color w:val="FF0000"/>
          <w:sz w:val="22"/>
          <w:szCs w:val="22"/>
          <w:u w:val="thick"/>
          <w:lang w:bidi="en-US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2"/>
        <w:gridCol w:w="3062"/>
        <w:gridCol w:w="3062"/>
        <w:gridCol w:w="3062"/>
        <w:gridCol w:w="3204"/>
      </w:tblGrid>
      <w:tr w:rsidR="009A31D6" w:rsidRPr="001E2856" w14:paraId="2A696E49" w14:textId="77777777" w:rsidTr="003C3513">
        <w:trPr>
          <w:trHeight w:val="259"/>
        </w:trPr>
        <w:tc>
          <w:tcPr>
            <w:tcW w:w="15452" w:type="dxa"/>
            <w:gridSpan w:val="5"/>
            <w:shd w:val="clear" w:color="auto" w:fill="auto"/>
          </w:tcPr>
          <w:p w14:paraId="7347F406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 (1):  Reading and ordering numerals</w:t>
            </w:r>
          </w:p>
        </w:tc>
      </w:tr>
      <w:tr w:rsidR="009A31D6" w:rsidRPr="001E2856" w14:paraId="3FE34569" w14:textId="77777777" w:rsidTr="005E7A69">
        <w:trPr>
          <w:trHeight w:val="1881"/>
        </w:trPr>
        <w:tc>
          <w:tcPr>
            <w:tcW w:w="3062" w:type="dxa"/>
            <w:shd w:val="clear" w:color="auto" w:fill="FFFFFF" w:themeFill="background1"/>
          </w:tcPr>
          <w:p w14:paraId="29B8BF50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name the numerals 1-3 when shown out of order and I can place these numerals in order.</w:t>
            </w:r>
          </w:p>
        </w:tc>
        <w:tc>
          <w:tcPr>
            <w:tcW w:w="3062" w:type="dxa"/>
            <w:tcBorders>
              <w:top w:val="single" w:sz="18" w:space="0" w:color="auto"/>
              <w:bottom w:val="single" w:sz="24" w:space="0" w:color="auto"/>
            </w:tcBorders>
            <w:shd w:val="clear" w:color="auto" w:fill="FFFFCC"/>
          </w:tcPr>
          <w:p w14:paraId="2F901CE8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(b)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name the numerals 1-5 when shown out of order and I can place these numerals in order.</w:t>
            </w:r>
          </w:p>
          <w:p w14:paraId="46B1B6A4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2AB87A8F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  <w:p w14:paraId="024296A5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99"/>
          </w:tcPr>
          <w:p w14:paraId="4F99F17C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(c)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name the numerals 1-10 when shown out of order and I can place these numerals in order.</w:t>
            </w:r>
          </w:p>
        </w:tc>
        <w:tc>
          <w:tcPr>
            <w:tcW w:w="3062" w:type="dxa"/>
            <w:shd w:val="clear" w:color="auto" w:fill="FFFF66"/>
          </w:tcPr>
          <w:p w14:paraId="5FD20F11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(d)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name the numerals 1-20 when shown out of order and I can place these numerals in order.</w:t>
            </w:r>
          </w:p>
        </w:tc>
        <w:tc>
          <w:tcPr>
            <w:tcW w:w="3204" w:type="dxa"/>
            <w:shd w:val="clear" w:color="auto" w:fill="FFFF00"/>
          </w:tcPr>
          <w:p w14:paraId="1898FB09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Pr="001E2856">
              <w:rPr>
                <w:rFonts w:ascii="Comic Sans MS" w:hAnsi="Comic Sans MS"/>
                <w:sz w:val="22"/>
                <w:szCs w:val="22"/>
              </w:rPr>
              <w:t>I can confidently identify and name the numeral that is after, before, between numerals to 20.</w:t>
            </w:r>
          </w:p>
        </w:tc>
      </w:tr>
      <w:tr w:rsidR="009A31D6" w:rsidRPr="001E2856" w14:paraId="2256D4BD" w14:textId="77777777" w:rsidTr="003C3513">
        <w:trPr>
          <w:trHeight w:val="277"/>
        </w:trPr>
        <w:tc>
          <w:tcPr>
            <w:tcW w:w="15452" w:type="dxa"/>
            <w:gridSpan w:val="5"/>
            <w:shd w:val="clear" w:color="auto" w:fill="auto"/>
          </w:tcPr>
          <w:p w14:paraId="0CEAAF61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 (2):  Ordering numerals</w:t>
            </w:r>
          </w:p>
        </w:tc>
      </w:tr>
      <w:tr w:rsidR="009A31D6" w:rsidRPr="001E2856" w14:paraId="0BC8E6FC" w14:textId="77777777" w:rsidTr="005E7A69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782C087C" w14:textId="77777777" w:rsidR="009A31D6" w:rsidRPr="001E2856" w:rsidRDefault="009A31D6" w:rsidP="005E7A69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(a)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put the numerals 0 to 5 in order when all are given</w:t>
            </w:r>
          </w:p>
          <w:p w14:paraId="4C4E753B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CC"/>
          </w:tcPr>
          <w:p w14:paraId="78F43FC2" w14:textId="77777777" w:rsidR="009A31D6" w:rsidRPr="001E2856" w:rsidRDefault="009A31D6" w:rsidP="005E7A69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put the numerals 0 to 9 in order when all are given</w:t>
            </w:r>
          </w:p>
          <w:p w14:paraId="4D3EE1D3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99"/>
          </w:tcPr>
          <w:p w14:paraId="006A284F" w14:textId="77777777" w:rsidR="009A31D6" w:rsidRPr="001E2856" w:rsidRDefault="009A31D6" w:rsidP="005E7A69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(c)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put the numerals 0 to 20 in order when all are given</w:t>
            </w:r>
          </w:p>
          <w:p w14:paraId="03990B36" w14:textId="77777777" w:rsidR="009A31D6" w:rsidRPr="001E2856" w:rsidRDefault="009A31D6" w:rsidP="005E7A6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214FC60D" w14:textId="77777777" w:rsidR="009A31D6" w:rsidRPr="001E2856" w:rsidRDefault="009A31D6" w:rsidP="005E7A6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0C6D9EE0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6474A9C3" w14:textId="77777777" w:rsidR="009A31D6" w:rsidRPr="001E2856" w:rsidRDefault="009A31D6" w:rsidP="005E7A69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(d)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find the numeral that comes before, after or between a given numeral in a range to 20.</w:t>
            </w:r>
          </w:p>
          <w:p w14:paraId="6AA190BD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533AA496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order a random set of numerals within the range 0 to 20</w:t>
            </w:r>
          </w:p>
        </w:tc>
      </w:tr>
      <w:tr w:rsidR="009A31D6" w:rsidRPr="001E2856" w14:paraId="29914695" w14:textId="77777777" w:rsidTr="003C3513">
        <w:trPr>
          <w:trHeight w:val="359"/>
        </w:trPr>
        <w:tc>
          <w:tcPr>
            <w:tcW w:w="15452" w:type="dxa"/>
            <w:gridSpan w:val="5"/>
            <w:shd w:val="clear" w:color="auto" w:fill="auto"/>
          </w:tcPr>
          <w:p w14:paraId="355218E1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 (3):  Recording numerals</w:t>
            </w:r>
          </w:p>
        </w:tc>
      </w:tr>
      <w:tr w:rsidR="009A31D6" w:rsidRPr="001E2856" w14:paraId="09B0F635" w14:textId="77777777" w:rsidTr="005E7A69">
        <w:trPr>
          <w:trHeight w:val="1225"/>
        </w:trPr>
        <w:tc>
          <w:tcPr>
            <w:tcW w:w="3062" w:type="dxa"/>
            <w:shd w:val="clear" w:color="auto" w:fill="FFFFFF" w:themeFill="background1"/>
          </w:tcPr>
          <w:p w14:paraId="454D899C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(a)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make marks to represent numerals.</w:t>
            </w:r>
          </w:p>
          <w:p w14:paraId="4AA50A73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  <w:p w14:paraId="388EC362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CC"/>
          </w:tcPr>
          <w:p w14:paraId="57EA45C4" w14:textId="77777777" w:rsidR="009A31D6" w:rsidRPr="001E2856" w:rsidRDefault="009A31D6" w:rsidP="005E7A69">
            <w:pPr>
              <w:pStyle w:val="Default"/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write the numerals</w:t>
            </w:r>
          </w:p>
          <w:p w14:paraId="51834EC3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bCs/>
                <w:sz w:val="22"/>
                <w:szCs w:val="22"/>
              </w:rPr>
              <w:t>1 to 3 for a given purpose.</w:t>
            </w:r>
          </w:p>
          <w:p w14:paraId="35717185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  <w:p w14:paraId="5C1CDD9F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99"/>
          </w:tcPr>
          <w:p w14:paraId="5A6F0297" w14:textId="77777777" w:rsidR="009A31D6" w:rsidRPr="001E2856" w:rsidRDefault="009A31D6" w:rsidP="005E7A69">
            <w:pPr>
              <w:pStyle w:val="Default"/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(c)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write the numerals</w:t>
            </w:r>
          </w:p>
          <w:p w14:paraId="6FC32EEC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bCs/>
                <w:sz w:val="22"/>
                <w:szCs w:val="22"/>
              </w:rPr>
              <w:t>0 to 5 for a given purpose.</w:t>
            </w:r>
          </w:p>
          <w:p w14:paraId="2DEC0C4C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  <w:p w14:paraId="53A07D20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4EED1355" w14:textId="77777777" w:rsidR="009A31D6" w:rsidRPr="001E2856" w:rsidRDefault="009A31D6" w:rsidP="005E7A69">
            <w:pPr>
              <w:pStyle w:val="Default"/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(d)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write the numerals</w:t>
            </w:r>
          </w:p>
          <w:p w14:paraId="780B947E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bCs/>
                <w:sz w:val="22"/>
                <w:szCs w:val="22"/>
              </w:rPr>
              <w:t>0 to 9 for a given purpose.</w:t>
            </w:r>
          </w:p>
          <w:p w14:paraId="6F4CA633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6A90D940" w14:textId="77777777" w:rsidR="009A31D6" w:rsidRPr="001E2856" w:rsidRDefault="009A31D6" w:rsidP="005E7A69">
            <w:pPr>
              <w:pStyle w:val="Default"/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write the numerals</w:t>
            </w:r>
          </w:p>
          <w:p w14:paraId="51EB6DA6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1E2856">
              <w:rPr>
                <w:rFonts w:ascii="Comic Sans MS" w:hAnsi="Comic Sans MS"/>
                <w:bCs/>
                <w:sz w:val="22"/>
                <w:szCs w:val="22"/>
              </w:rPr>
              <w:t>0 to 20 for a given purpose.</w:t>
            </w:r>
          </w:p>
          <w:p w14:paraId="4FDA6DBE" w14:textId="77777777" w:rsidR="009A31D6" w:rsidRPr="001E2856" w:rsidRDefault="009A31D6" w:rsidP="005E7A6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</w:tr>
    </w:tbl>
    <w:p w14:paraId="64E1FD1C" w14:textId="77777777" w:rsidR="009A31D6" w:rsidRPr="001E2856" w:rsidRDefault="009A31D6" w:rsidP="005E7A69">
      <w:pPr>
        <w:jc w:val="center"/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4CB7FB4E" w14:textId="77777777" w:rsidR="009A31D6" w:rsidRPr="001E2856" w:rsidRDefault="009A31D6" w:rsidP="005E7A69">
      <w:pPr>
        <w:jc w:val="center"/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4930BAE6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6D7EE20B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37B2ADB1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5CBE3624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082FF0ED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323A7284" w14:textId="77777777" w:rsidR="00A37548" w:rsidRPr="001E2856" w:rsidRDefault="00A37548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28C00863" w14:textId="3CD0AD44" w:rsidR="00A37548" w:rsidRPr="001E2856" w:rsidRDefault="00A37548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lastRenderedPageBreak/>
        <w:t xml:space="preserve">Ordering numbers and Number Representations. </w:t>
      </w:r>
    </w:p>
    <w:p w14:paraId="6A0E80E0" w14:textId="77777777" w:rsidR="009A31D6" w:rsidRPr="001E2856" w:rsidRDefault="009A31D6" w:rsidP="009A31D6">
      <w:pPr>
        <w:rPr>
          <w:rFonts w:ascii="Comic Sans MS" w:hAnsi="Comic Sans MS" w:cs="Arial"/>
          <w:b/>
          <w:sz w:val="18"/>
          <w:szCs w:val="18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2"/>
        <w:gridCol w:w="3062"/>
        <w:gridCol w:w="3062"/>
        <w:gridCol w:w="3062"/>
        <w:gridCol w:w="3204"/>
      </w:tblGrid>
      <w:tr w:rsidR="009A31D6" w:rsidRPr="001E2856" w14:paraId="59E44112" w14:textId="77777777" w:rsidTr="003C3513">
        <w:trPr>
          <w:trHeight w:val="584"/>
        </w:trPr>
        <w:tc>
          <w:tcPr>
            <w:tcW w:w="15452" w:type="dxa"/>
            <w:gridSpan w:val="5"/>
            <w:shd w:val="clear" w:color="auto" w:fill="auto"/>
          </w:tcPr>
          <w:p w14:paraId="4972F315" w14:textId="77777777" w:rsidR="009A31D6" w:rsidRPr="001E2856" w:rsidRDefault="00A37548" w:rsidP="00A37548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 xml:space="preserve"> (1):  Ordering pictorial number representations.</w:t>
            </w:r>
          </w:p>
        </w:tc>
      </w:tr>
      <w:tr w:rsidR="009A31D6" w:rsidRPr="001E2856" w14:paraId="35FC5C93" w14:textId="77777777" w:rsidTr="00F97712">
        <w:trPr>
          <w:trHeight w:val="1881"/>
        </w:trPr>
        <w:tc>
          <w:tcPr>
            <w:tcW w:w="3062" w:type="dxa"/>
            <w:shd w:val="clear" w:color="auto" w:fill="FFFFFF" w:themeFill="background1"/>
          </w:tcPr>
          <w:p w14:paraId="24A14494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(a)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order the pictorial representations of the numbers from 0-5.</w:t>
            </w:r>
          </w:p>
          <w:p w14:paraId="59D0B0F7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CC"/>
          </w:tcPr>
          <w:p w14:paraId="3621CD58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order the pictorial representations of the numbers from 0-9.</w:t>
            </w:r>
          </w:p>
          <w:p w14:paraId="49CF8C19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  <w:p w14:paraId="3A3E80D6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99"/>
          </w:tcPr>
          <w:p w14:paraId="0AE15ED9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order the pictorial representations of the numbers from 0-20.</w:t>
            </w:r>
          </w:p>
          <w:p w14:paraId="03005ACA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  <w:p w14:paraId="3FA7B473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  <w:p w14:paraId="1FC27B0B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  <w:p w14:paraId="02F7289F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5EDE0426" w14:textId="77777777" w:rsidR="009A31D6" w:rsidRPr="001E2856" w:rsidRDefault="009A31D6" w:rsidP="00A37548">
            <w:pPr>
              <w:pStyle w:val="Default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(d)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find the pictorial number representation that comes before, after or between a given pictorial number representation in a range to 20.</w:t>
            </w:r>
          </w:p>
          <w:p w14:paraId="0651FBFA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  <w:p w14:paraId="123C6BF5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33064A15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(e)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order a random set of pictorial number representations within the range 0 to 20.</w:t>
            </w:r>
          </w:p>
          <w:p w14:paraId="1354C453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</w:tr>
      <w:tr w:rsidR="009A31D6" w:rsidRPr="001E2856" w14:paraId="79ED8411" w14:textId="77777777" w:rsidTr="003C3513">
        <w:trPr>
          <w:trHeight w:val="496"/>
        </w:trPr>
        <w:tc>
          <w:tcPr>
            <w:tcW w:w="15452" w:type="dxa"/>
            <w:gridSpan w:val="5"/>
            <w:shd w:val="clear" w:color="auto" w:fill="auto"/>
          </w:tcPr>
          <w:p w14:paraId="2D7844A0" w14:textId="77777777" w:rsidR="009A31D6" w:rsidRPr="001E2856" w:rsidRDefault="00A37548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(2):  Ordinal Numbers</w:t>
            </w:r>
          </w:p>
        </w:tc>
      </w:tr>
      <w:tr w:rsidR="009A31D6" w:rsidRPr="001E2856" w14:paraId="0EEAEA77" w14:textId="77777777" w:rsidTr="00F97712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27F06721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(a)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follow instructions including ordinal numbers for first, second and third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.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(Lining up. Order in a game/ race)</w:t>
            </w:r>
          </w:p>
        </w:tc>
        <w:tc>
          <w:tcPr>
            <w:tcW w:w="3062" w:type="dxa"/>
            <w:shd w:val="clear" w:color="auto" w:fill="FFFFCC"/>
          </w:tcPr>
          <w:p w14:paraId="4CB126A4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follow instructions including ordinal numbers for first, second, third- tenth.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(Lining up. Order in a game/ race)</w:t>
            </w:r>
          </w:p>
          <w:p w14:paraId="4324509F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15"/>
                <w:szCs w:val="15"/>
                <w:lang w:bidi="en-US"/>
              </w:rPr>
            </w:pPr>
          </w:p>
        </w:tc>
        <w:tc>
          <w:tcPr>
            <w:tcW w:w="3062" w:type="dxa"/>
            <w:shd w:val="clear" w:color="auto" w:fill="FFFF99"/>
          </w:tcPr>
          <w:p w14:paraId="6335C4F1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use some ordinal numbers in context, e.g., lining up or racing.</w:t>
            </w:r>
          </w:p>
          <w:p w14:paraId="20D141F2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  <w:p w14:paraId="16DBA613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  <w:p w14:paraId="037EF37C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15"/>
                <w:szCs w:val="15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384F8196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use many ordinal numbers in context, e.g., lining up or racing.</w:t>
            </w:r>
          </w:p>
          <w:p w14:paraId="5D2B3168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15"/>
                <w:szCs w:val="15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5D133B6C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am beginning to read and write ordinal numbers.   (Labelling a picture or results of a race)</w:t>
            </w:r>
          </w:p>
          <w:p w14:paraId="45DB7381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15"/>
                <w:szCs w:val="15"/>
                <w:lang w:bidi="en-US"/>
              </w:rPr>
            </w:pPr>
          </w:p>
        </w:tc>
      </w:tr>
      <w:tr w:rsidR="009A31D6" w:rsidRPr="001E2856" w14:paraId="3BBF4F9A" w14:textId="77777777" w:rsidTr="003C3513">
        <w:trPr>
          <w:trHeight w:val="588"/>
        </w:trPr>
        <w:tc>
          <w:tcPr>
            <w:tcW w:w="15452" w:type="dxa"/>
            <w:gridSpan w:val="5"/>
            <w:shd w:val="clear" w:color="auto" w:fill="auto"/>
          </w:tcPr>
          <w:p w14:paraId="65319F76" w14:textId="77777777" w:rsidR="009A31D6" w:rsidRPr="001E2856" w:rsidRDefault="00A37548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(3):  Ordering numerals</w:t>
            </w:r>
          </w:p>
        </w:tc>
      </w:tr>
      <w:tr w:rsidR="009A31D6" w:rsidRPr="001E2856" w14:paraId="42702191" w14:textId="77777777" w:rsidTr="00F97712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355DA9B4" w14:textId="77777777" w:rsidR="009A31D6" w:rsidRPr="001E2856" w:rsidRDefault="009A31D6" w:rsidP="00A37548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put the numerals 0 to 5 in order when all are given</w:t>
            </w:r>
          </w:p>
          <w:p w14:paraId="6544214D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CC"/>
          </w:tcPr>
          <w:p w14:paraId="01BE68AF" w14:textId="77777777" w:rsidR="009A31D6" w:rsidRPr="001E2856" w:rsidRDefault="009A31D6" w:rsidP="00A37548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put the numerals 0 to 9 in order when all are given</w:t>
            </w:r>
          </w:p>
          <w:p w14:paraId="00C2AFA9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99"/>
          </w:tcPr>
          <w:p w14:paraId="47D98EB5" w14:textId="77777777" w:rsidR="009A31D6" w:rsidRPr="001E2856" w:rsidRDefault="009A31D6" w:rsidP="00A37548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put the numerals 0 to 20 in order when all are given</w:t>
            </w:r>
          </w:p>
          <w:p w14:paraId="00449BF4" w14:textId="77777777" w:rsidR="009A31D6" w:rsidRPr="001E2856" w:rsidRDefault="009A31D6" w:rsidP="00A37548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631F9D14" w14:textId="77777777" w:rsidR="009A31D6" w:rsidRPr="001E2856" w:rsidRDefault="009A31D6" w:rsidP="00A37548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</w:p>
          <w:p w14:paraId="4EDA065F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1D334747" w14:textId="77777777" w:rsidR="009A31D6" w:rsidRPr="001E2856" w:rsidRDefault="009A31D6" w:rsidP="00A37548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find the numeral that comes before, after or between a given numeral in a range to 20.</w:t>
            </w:r>
          </w:p>
          <w:p w14:paraId="53421D53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2A6BCB47" w14:textId="77777777" w:rsidR="009A31D6" w:rsidRPr="001E2856" w:rsidRDefault="009A31D6" w:rsidP="00A37548">
            <w:pPr>
              <w:pStyle w:val="NoSpacing"/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order a random set of numerals within the range 0 to 20</w:t>
            </w:r>
          </w:p>
          <w:p w14:paraId="04621945" w14:textId="77777777" w:rsidR="00A37548" w:rsidRPr="001E2856" w:rsidRDefault="00A37548" w:rsidP="00A37548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</w:tr>
    </w:tbl>
    <w:p w14:paraId="62C485AD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28491B0F" w14:textId="77777777" w:rsidR="00A37548" w:rsidRPr="001E2856" w:rsidRDefault="00A37548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179FE6CB" w14:textId="77777777" w:rsidR="00A37548" w:rsidRPr="001E2856" w:rsidRDefault="00A37548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6C65B324" w14:textId="77777777" w:rsidR="00A37548" w:rsidRPr="001E2856" w:rsidRDefault="00A37548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14964B2A" w14:textId="77777777" w:rsidR="00A37548" w:rsidRPr="001E2856" w:rsidRDefault="00A37548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4B246662" w14:textId="12D97E58" w:rsidR="00FD31D3" w:rsidRPr="001E2856" w:rsidRDefault="00FD31D3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lastRenderedPageBreak/>
        <w:t>Finding one less and Subtraction</w:t>
      </w:r>
    </w:p>
    <w:p w14:paraId="4E7899FD" w14:textId="77777777" w:rsidR="00FD31D3" w:rsidRPr="001E2856" w:rsidRDefault="00FD31D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03B85754" w14:textId="77777777" w:rsidR="009A31D6" w:rsidRPr="001E2856" w:rsidRDefault="009A31D6" w:rsidP="009A31D6">
      <w:pPr>
        <w:rPr>
          <w:rFonts w:ascii="Comic Sans MS" w:hAnsi="Comic Sans MS" w:cs="Arial"/>
          <w:b/>
          <w:sz w:val="2"/>
          <w:szCs w:val="18"/>
        </w:rPr>
      </w:pPr>
    </w:p>
    <w:tbl>
      <w:tblPr>
        <w:tblW w:w="154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2"/>
        <w:gridCol w:w="3062"/>
        <w:gridCol w:w="3062"/>
        <w:gridCol w:w="3062"/>
        <w:gridCol w:w="3204"/>
      </w:tblGrid>
      <w:tr w:rsidR="009A31D6" w:rsidRPr="001E2856" w14:paraId="231E1FB4" w14:textId="77777777" w:rsidTr="00FD31D3">
        <w:trPr>
          <w:trHeight w:val="259"/>
          <w:jc w:val="center"/>
        </w:trPr>
        <w:tc>
          <w:tcPr>
            <w:tcW w:w="15452" w:type="dxa"/>
            <w:gridSpan w:val="5"/>
            <w:shd w:val="clear" w:color="auto" w:fill="auto"/>
          </w:tcPr>
          <w:p w14:paraId="51FAF1E1" w14:textId="77777777" w:rsidR="009A31D6" w:rsidRPr="001E2856" w:rsidRDefault="00FD31D3" w:rsidP="00FD31D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Assessment Focus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(1):  Finding one less/ one fewer (objects)</w:t>
            </w:r>
          </w:p>
        </w:tc>
      </w:tr>
      <w:tr w:rsidR="009A31D6" w:rsidRPr="001E2856" w14:paraId="03381E14" w14:textId="77777777" w:rsidTr="003F292A">
        <w:trPr>
          <w:trHeight w:val="1531"/>
          <w:jc w:val="center"/>
        </w:trPr>
        <w:tc>
          <w:tcPr>
            <w:tcW w:w="3062" w:type="dxa"/>
            <w:shd w:val="clear" w:color="auto" w:fill="FFFFFF" w:themeFill="background1"/>
          </w:tcPr>
          <w:p w14:paraId="55B3037F" w14:textId="77777777" w:rsidR="009A31D6" w:rsidRPr="001E2856" w:rsidRDefault="00145747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understand the concept of finding one less object as removing one amount from within another.</w:t>
            </w:r>
          </w:p>
        </w:tc>
        <w:tc>
          <w:tcPr>
            <w:tcW w:w="3062" w:type="dxa"/>
            <w:shd w:val="clear" w:color="auto" w:fill="FFFFCC"/>
          </w:tcPr>
          <w:p w14:paraId="4F9A0770" w14:textId="77777777" w:rsidR="009A31D6" w:rsidRPr="001E2856" w:rsidRDefault="00D17FC3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know that fewer and less mean the same thing, but fewer is used when counting objects and removing/ taking away objects from an existing group. (Working with objects to 5)</w:t>
            </w:r>
          </w:p>
        </w:tc>
        <w:tc>
          <w:tcPr>
            <w:tcW w:w="3062" w:type="dxa"/>
            <w:shd w:val="clear" w:color="auto" w:fill="FFFF99"/>
          </w:tcPr>
          <w:p w14:paraId="631C2788" w14:textId="77777777" w:rsidR="009A31D6" w:rsidRPr="001E2856" w:rsidRDefault="002C7CEB" w:rsidP="003C3513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know that one less is the next number in the counting sequence when counting backwards in ones.</w:t>
            </w:r>
          </w:p>
          <w:p w14:paraId="4A257010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sz w:val="22"/>
                <w:szCs w:val="22"/>
              </w:rPr>
              <w:t>-I find the number that is one less within 1-5 by using objects, number lines and mental recall.</w:t>
            </w:r>
          </w:p>
        </w:tc>
        <w:tc>
          <w:tcPr>
            <w:tcW w:w="3062" w:type="dxa"/>
            <w:shd w:val="clear" w:color="auto" w:fill="FFFF66"/>
          </w:tcPr>
          <w:p w14:paraId="1948DF9F" w14:textId="77777777" w:rsidR="009A31D6" w:rsidRPr="001E2856" w:rsidRDefault="002C7CEB" w:rsidP="003C3513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know that one less is the next number in the counting sequence when counting backwards in ones.</w:t>
            </w:r>
          </w:p>
          <w:p w14:paraId="1BB78705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sz w:val="22"/>
                <w:szCs w:val="22"/>
              </w:rPr>
              <w:t>-I find the number that is one less within 1-10 by using objects, number lines and mental recall.</w:t>
            </w:r>
          </w:p>
        </w:tc>
        <w:tc>
          <w:tcPr>
            <w:tcW w:w="3204" w:type="dxa"/>
            <w:shd w:val="clear" w:color="auto" w:fill="FFFF00"/>
          </w:tcPr>
          <w:p w14:paraId="6AC37D64" w14:textId="77777777" w:rsidR="009A31D6" w:rsidRPr="001E2856" w:rsidRDefault="002C7CEB" w:rsidP="003C3513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know that one less is the next number in the counting sequence when counting backwards in ones.</w:t>
            </w:r>
          </w:p>
          <w:p w14:paraId="68AE5678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sz w:val="22"/>
                <w:szCs w:val="22"/>
              </w:rPr>
              <w:t>-I find the number that is one less within 1-20 by using objects, number lines and mental recall.</w:t>
            </w:r>
          </w:p>
        </w:tc>
      </w:tr>
      <w:tr w:rsidR="009A31D6" w:rsidRPr="001E2856" w14:paraId="19147E81" w14:textId="77777777" w:rsidTr="00FD31D3">
        <w:trPr>
          <w:trHeight w:val="277"/>
          <w:jc w:val="center"/>
        </w:trPr>
        <w:tc>
          <w:tcPr>
            <w:tcW w:w="15452" w:type="dxa"/>
            <w:gridSpan w:val="5"/>
            <w:shd w:val="clear" w:color="auto" w:fill="auto"/>
          </w:tcPr>
          <w:p w14:paraId="1AE688A2" w14:textId="77777777" w:rsidR="009A31D6" w:rsidRPr="001E2856" w:rsidRDefault="00FD31D3" w:rsidP="00FD31D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(2):  Rote counting backwards</w:t>
            </w:r>
          </w:p>
        </w:tc>
      </w:tr>
      <w:tr w:rsidR="009A31D6" w:rsidRPr="001E2856" w14:paraId="29DC94CE" w14:textId="77777777" w:rsidTr="003F292A">
        <w:trPr>
          <w:trHeight w:val="598"/>
          <w:jc w:val="center"/>
        </w:trPr>
        <w:tc>
          <w:tcPr>
            <w:tcW w:w="3062" w:type="dxa"/>
            <w:shd w:val="clear" w:color="auto" w:fill="FFFFFF" w:themeFill="background1"/>
          </w:tcPr>
          <w:p w14:paraId="4245E890" w14:textId="77777777" w:rsidR="009A31D6" w:rsidRPr="001E2856" w:rsidRDefault="00145747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join in with rote count backwards from 5 to 1</w:t>
            </w:r>
          </w:p>
        </w:tc>
        <w:tc>
          <w:tcPr>
            <w:tcW w:w="3062" w:type="dxa"/>
            <w:shd w:val="clear" w:color="auto" w:fill="FFFFCC"/>
          </w:tcPr>
          <w:p w14:paraId="0EF7C404" w14:textId="77777777" w:rsidR="009A31D6" w:rsidRPr="001E2856" w:rsidRDefault="00D17FC3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rote count backwards from 5 to 1</w:t>
            </w:r>
          </w:p>
        </w:tc>
        <w:tc>
          <w:tcPr>
            <w:tcW w:w="3062" w:type="dxa"/>
            <w:shd w:val="clear" w:color="auto" w:fill="FFFF99"/>
          </w:tcPr>
          <w:p w14:paraId="52278FEA" w14:textId="77777777" w:rsidR="009A31D6" w:rsidRPr="001E2856" w:rsidRDefault="002C7CEB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rote count backwards from 10 to 1</w:t>
            </w:r>
          </w:p>
        </w:tc>
        <w:tc>
          <w:tcPr>
            <w:tcW w:w="3062" w:type="dxa"/>
            <w:shd w:val="clear" w:color="auto" w:fill="FFFF66"/>
          </w:tcPr>
          <w:p w14:paraId="52C8E244" w14:textId="77777777" w:rsidR="009A31D6" w:rsidRPr="001E2856" w:rsidRDefault="002C7CEB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rote count backwards from 20 to 1.</w:t>
            </w:r>
          </w:p>
        </w:tc>
        <w:tc>
          <w:tcPr>
            <w:tcW w:w="3204" w:type="dxa"/>
            <w:shd w:val="clear" w:color="auto" w:fill="FFFF00"/>
          </w:tcPr>
          <w:p w14:paraId="7F9D37DF" w14:textId="77777777" w:rsidR="009A31D6" w:rsidRPr="001E2856" w:rsidRDefault="002C7CEB" w:rsidP="003C3513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rote count backwards from larger numbers e.g. 50.</w:t>
            </w:r>
          </w:p>
          <w:p w14:paraId="4D7558CD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</w:p>
        </w:tc>
      </w:tr>
      <w:tr w:rsidR="009A31D6" w:rsidRPr="001E2856" w14:paraId="164C1E62" w14:textId="77777777" w:rsidTr="00FD31D3">
        <w:trPr>
          <w:trHeight w:val="359"/>
          <w:jc w:val="center"/>
        </w:trPr>
        <w:tc>
          <w:tcPr>
            <w:tcW w:w="15452" w:type="dxa"/>
            <w:gridSpan w:val="5"/>
            <w:shd w:val="clear" w:color="auto" w:fill="auto"/>
          </w:tcPr>
          <w:p w14:paraId="0E455EA2" w14:textId="77777777" w:rsidR="009A31D6" w:rsidRPr="001E2856" w:rsidRDefault="00FD31D3" w:rsidP="00FD31D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(3):  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Counting Back</w:t>
            </w:r>
          </w:p>
        </w:tc>
      </w:tr>
      <w:tr w:rsidR="009A31D6" w:rsidRPr="001E2856" w14:paraId="0E4BBA75" w14:textId="77777777" w:rsidTr="003F292A">
        <w:trPr>
          <w:trHeight w:val="598"/>
          <w:jc w:val="center"/>
        </w:trPr>
        <w:tc>
          <w:tcPr>
            <w:tcW w:w="3062" w:type="dxa"/>
            <w:shd w:val="clear" w:color="auto" w:fill="FFFFFF" w:themeFill="background1"/>
          </w:tcPr>
          <w:p w14:paraId="01364B8E" w14:textId="77777777" w:rsidR="009A31D6" w:rsidRPr="001E2856" w:rsidRDefault="00145747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understand the concept of take away and counting back one as the removal of one object.</w:t>
            </w:r>
          </w:p>
        </w:tc>
        <w:tc>
          <w:tcPr>
            <w:tcW w:w="3062" w:type="dxa"/>
            <w:shd w:val="clear" w:color="auto" w:fill="FFFFCC"/>
          </w:tcPr>
          <w:p w14:paraId="1AFD31AC" w14:textId="77777777" w:rsidR="009A31D6" w:rsidRPr="001E2856" w:rsidRDefault="00D17FC3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 xml:space="preserve">I know that two/three/four less is found by removing two/three/four objects from an existing group of objects </w:t>
            </w:r>
          </w:p>
        </w:tc>
        <w:tc>
          <w:tcPr>
            <w:tcW w:w="3062" w:type="dxa"/>
            <w:shd w:val="clear" w:color="auto" w:fill="FFFF99"/>
          </w:tcPr>
          <w:p w14:paraId="7E6757F7" w14:textId="77777777" w:rsidR="009A31D6" w:rsidRPr="001E2856" w:rsidRDefault="002C7CEB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recognise that two less is one less and another one less, three less is one less, and one less and one less, etc.</w:t>
            </w:r>
          </w:p>
        </w:tc>
        <w:tc>
          <w:tcPr>
            <w:tcW w:w="3062" w:type="dxa"/>
            <w:shd w:val="clear" w:color="auto" w:fill="FFFF66"/>
          </w:tcPr>
          <w:p w14:paraId="5DA6AB2F" w14:textId="77777777" w:rsidR="009A31D6" w:rsidRPr="001E2856" w:rsidRDefault="002C7CEB" w:rsidP="003C351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understand and can use number lines to count back small jumps of 1, 2 or 3 more jumps.</w:t>
            </w:r>
          </w:p>
        </w:tc>
        <w:tc>
          <w:tcPr>
            <w:tcW w:w="3204" w:type="dxa"/>
            <w:shd w:val="clear" w:color="auto" w:fill="FFFF00"/>
          </w:tcPr>
          <w:p w14:paraId="5E020376" w14:textId="77777777" w:rsidR="009A31D6" w:rsidRPr="001E2856" w:rsidRDefault="002C7CEB" w:rsidP="003C3513">
            <w:pPr>
              <w:pStyle w:val="Default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count back smaller numbers using mental calculation.</w:t>
            </w:r>
          </w:p>
        </w:tc>
      </w:tr>
      <w:tr w:rsidR="009A31D6" w:rsidRPr="001E2856" w14:paraId="5D5A3DF4" w14:textId="77777777" w:rsidTr="00FD31D3">
        <w:trPr>
          <w:trHeight w:val="355"/>
          <w:jc w:val="center"/>
        </w:trPr>
        <w:tc>
          <w:tcPr>
            <w:tcW w:w="15452" w:type="dxa"/>
            <w:gridSpan w:val="5"/>
            <w:shd w:val="clear" w:color="auto" w:fill="auto"/>
          </w:tcPr>
          <w:p w14:paraId="0A3CE643" w14:textId="77777777" w:rsidR="009A31D6" w:rsidRPr="001E2856" w:rsidRDefault="00521EE9" w:rsidP="00521EE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(4):  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Subtraction - Removing items</w:t>
            </w:r>
          </w:p>
        </w:tc>
      </w:tr>
      <w:tr w:rsidR="009A31D6" w:rsidRPr="001E2856" w14:paraId="6353BA44" w14:textId="77777777" w:rsidTr="003F292A">
        <w:trPr>
          <w:trHeight w:val="598"/>
          <w:jc w:val="center"/>
        </w:trPr>
        <w:tc>
          <w:tcPr>
            <w:tcW w:w="3062" w:type="dxa"/>
            <w:shd w:val="clear" w:color="auto" w:fill="FFFFFF" w:themeFill="background1"/>
          </w:tcPr>
          <w:p w14:paraId="6A079A85" w14:textId="77777777" w:rsidR="009A31D6" w:rsidRPr="001E2856" w:rsidRDefault="00145747" w:rsidP="0014574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understand that the terms take away / subtract relate to removal of one group from another.</w:t>
            </w:r>
          </w:p>
        </w:tc>
        <w:tc>
          <w:tcPr>
            <w:tcW w:w="3062" w:type="dxa"/>
            <w:shd w:val="clear" w:color="auto" w:fill="FFFFCC"/>
          </w:tcPr>
          <w:p w14:paraId="40BFDB33" w14:textId="77777777" w:rsidR="009A31D6" w:rsidRPr="001E2856" w:rsidRDefault="00D17FC3" w:rsidP="0014574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remove a given amount from a greater set (with a whole of up to 5) counting to identify how many are left. I know the answer is how many are left.</w:t>
            </w:r>
          </w:p>
        </w:tc>
        <w:tc>
          <w:tcPr>
            <w:tcW w:w="3062" w:type="dxa"/>
            <w:shd w:val="clear" w:color="auto" w:fill="FFFF99"/>
          </w:tcPr>
          <w:p w14:paraId="1B49092C" w14:textId="77777777" w:rsidR="009A31D6" w:rsidRPr="001E2856" w:rsidRDefault="002C7CEB" w:rsidP="0014574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remove a given amount from a greater set (with a whole of up to 10) counting to identify how many are left</w:t>
            </w:r>
          </w:p>
        </w:tc>
        <w:tc>
          <w:tcPr>
            <w:tcW w:w="3062" w:type="dxa"/>
            <w:shd w:val="clear" w:color="auto" w:fill="FFFF66"/>
          </w:tcPr>
          <w:p w14:paraId="5BF1A810" w14:textId="77777777" w:rsidR="009A31D6" w:rsidRPr="001E2856" w:rsidRDefault="002C7CEB" w:rsidP="0014574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use some mental calculation skills.</w:t>
            </w:r>
          </w:p>
          <w:p w14:paraId="60C947CD" w14:textId="77777777" w:rsidR="009A31D6" w:rsidRPr="001E2856" w:rsidRDefault="009A31D6" w:rsidP="0014574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b/>
                <w:sz w:val="22"/>
                <w:szCs w:val="22"/>
              </w:rPr>
              <w:t>Automatically recall number bonds up to 5 (</w:t>
            </w:r>
            <w:r w:rsidR="00677C8A" w:rsidRPr="001E2856">
              <w:rPr>
                <w:rFonts w:ascii="Comic Sans MS" w:hAnsi="Comic Sans MS"/>
                <w:b/>
                <w:sz w:val="22"/>
                <w:szCs w:val="22"/>
              </w:rPr>
              <w:t xml:space="preserve">including subtraction facts) Number </w:t>
            </w:r>
            <w:r w:rsidRPr="001E2856">
              <w:rPr>
                <w:rFonts w:ascii="Comic Sans MS" w:hAnsi="Comic Sans MS"/>
                <w:b/>
                <w:sz w:val="22"/>
                <w:szCs w:val="22"/>
              </w:rPr>
              <w:t>ELG</w:t>
            </w:r>
          </w:p>
        </w:tc>
        <w:tc>
          <w:tcPr>
            <w:tcW w:w="3204" w:type="dxa"/>
            <w:shd w:val="clear" w:color="auto" w:fill="FFFF00"/>
          </w:tcPr>
          <w:p w14:paraId="24D46315" w14:textId="77777777" w:rsidR="009A31D6" w:rsidRPr="001E2856" w:rsidRDefault="002C7CEB" w:rsidP="00145747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subtract a single-digit number from a number greater than 10 using practical equipment</w:t>
            </w:r>
          </w:p>
          <w:p w14:paraId="02E9EDC8" w14:textId="77777777" w:rsidR="009A31D6" w:rsidRPr="001E2856" w:rsidRDefault="009A31D6" w:rsidP="00145747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</w:tr>
      <w:tr w:rsidR="009A31D6" w:rsidRPr="001E2856" w14:paraId="73A08B6C" w14:textId="77777777" w:rsidTr="00521EE9">
        <w:trPr>
          <w:trHeight w:val="273"/>
          <w:jc w:val="center"/>
        </w:trPr>
        <w:tc>
          <w:tcPr>
            <w:tcW w:w="15452" w:type="dxa"/>
            <w:gridSpan w:val="5"/>
            <w:shd w:val="clear" w:color="auto" w:fill="auto"/>
          </w:tcPr>
          <w:p w14:paraId="1E1DADC8" w14:textId="77777777" w:rsidR="009A31D6" w:rsidRPr="001E2856" w:rsidRDefault="00521EE9" w:rsidP="00521EE9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(5):  Problem Solving with subtraction</w:t>
            </w:r>
          </w:p>
        </w:tc>
      </w:tr>
      <w:tr w:rsidR="009A31D6" w:rsidRPr="001E2856" w14:paraId="5AABD8D1" w14:textId="77777777" w:rsidTr="003F292A">
        <w:trPr>
          <w:trHeight w:val="598"/>
          <w:jc w:val="center"/>
        </w:trPr>
        <w:tc>
          <w:tcPr>
            <w:tcW w:w="3062" w:type="dxa"/>
            <w:shd w:val="clear" w:color="auto" w:fill="FFFFFF" w:themeFill="background1"/>
          </w:tcPr>
          <w:p w14:paraId="7111B028" w14:textId="77777777" w:rsidR="009A31D6" w:rsidRPr="001E2856" w:rsidRDefault="00145747" w:rsidP="00145747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lastRenderedPageBreak/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solve simple problems using numbers to 5 with 1:1 support.</w:t>
            </w:r>
          </w:p>
        </w:tc>
        <w:tc>
          <w:tcPr>
            <w:tcW w:w="3062" w:type="dxa"/>
            <w:shd w:val="clear" w:color="auto" w:fill="FFFFCC"/>
          </w:tcPr>
          <w:p w14:paraId="4E9FED89" w14:textId="77777777" w:rsidR="009A31D6" w:rsidRPr="001E2856" w:rsidRDefault="00D17FC3" w:rsidP="003C3513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solve simple problems using numbers to 5 with within a group.</w:t>
            </w:r>
          </w:p>
        </w:tc>
        <w:tc>
          <w:tcPr>
            <w:tcW w:w="3062" w:type="dxa"/>
            <w:shd w:val="clear" w:color="auto" w:fill="FFFF99"/>
          </w:tcPr>
          <w:p w14:paraId="6868761C" w14:textId="77777777" w:rsidR="009A31D6" w:rsidRPr="001E2856" w:rsidRDefault="002C7CEB" w:rsidP="003C3513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solve simple problems using numbers to 5. I can practically explore different ways using my own ideas.</w:t>
            </w:r>
          </w:p>
          <w:p w14:paraId="0A880C1B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</w:rPr>
              <w:t>Adding, subtracting and sharing.</w:t>
            </w:r>
          </w:p>
          <w:p w14:paraId="20452BEC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062" w:type="dxa"/>
            <w:shd w:val="clear" w:color="auto" w:fill="FFFF66"/>
          </w:tcPr>
          <w:p w14:paraId="18B2B47C" w14:textId="77777777" w:rsidR="009A31D6" w:rsidRPr="001E2856" w:rsidRDefault="002C7CEB" w:rsidP="003C3513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solve simple problems using numbers to 10. I can practically explore different ways using my own ideas.</w:t>
            </w:r>
          </w:p>
          <w:p w14:paraId="1AC2B1EC" w14:textId="77777777" w:rsidR="00287BBE" w:rsidRPr="001E2856" w:rsidRDefault="00287BBE" w:rsidP="003C3513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sz w:val="20"/>
              </w:rPr>
              <w:t>Compare quantities up to 10 in different contexts, recognising when one quantity is greater than, less than or the same as the other quantity.</w:t>
            </w:r>
            <w:r w:rsidRPr="001E2856">
              <w:rPr>
                <w:rFonts w:ascii="Comic Sans MS" w:hAnsi="Comic Sans MS" w:cs="Arial"/>
                <w:b/>
                <w:sz w:val="18"/>
                <w:szCs w:val="22"/>
              </w:rPr>
              <w:t xml:space="preserve"> NP:ELG</w:t>
            </w:r>
          </w:p>
        </w:tc>
        <w:tc>
          <w:tcPr>
            <w:tcW w:w="3204" w:type="dxa"/>
            <w:shd w:val="clear" w:color="auto" w:fill="FFFF00"/>
          </w:tcPr>
          <w:p w14:paraId="3A30590A" w14:textId="77777777" w:rsidR="009A31D6" w:rsidRPr="001E2856" w:rsidRDefault="002C7CEB" w:rsidP="003C3513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solve simple problems using numbers to 20. I can practically explore different ways using my own ideas.</w:t>
            </w:r>
          </w:p>
          <w:p w14:paraId="6BD4B836" w14:textId="77777777" w:rsidR="009A31D6" w:rsidRPr="001E2856" w:rsidRDefault="009A31D6" w:rsidP="003C3513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</w:rPr>
              <w:t>Adding, subtracting and sharing.</w:t>
            </w:r>
          </w:p>
        </w:tc>
      </w:tr>
    </w:tbl>
    <w:p w14:paraId="1BBDAAD3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345C354C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44F9E50A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0F80F046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51D4EE31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9C52C4B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0DFDBA40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5778A9B6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4B4A29DA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2F845C13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6C978DEC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E6E778F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2BF84C17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629A3764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65CF22D7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69837E87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4DED5C15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61989AAD" w14:textId="77777777" w:rsidR="001E2856" w:rsidRDefault="001E2856" w:rsidP="001D6F7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0DA9A4AB" w14:textId="5F9283DC" w:rsidR="001D6F79" w:rsidRPr="001E2856" w:rsidRDefault="001D6F79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lastRenderedPageBreak/>
        <w:t>Finding one more and Addition</w:t>
      </w:r>
    </w:p>
    <w:p w14:paraId="401EE653" w14:textId="77777777" w:rsidR="009A31D6" w:rsidRPr="001E2856" w:rsidRDefault="009A31D6" w:rsidP="009A31D6">
      <w:pPr>
        <w:rPr>
          <w:rFonts w:ascii="Comic Sans MS" w:hAnsi="Comic Sans MS" w:cs="Arial"/>
          <w:b/>
          <w:sz w:val="18"/>
          <w:szCs w:val="18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94"/>
        <w:gridCol w:w="3119"/>
        <w:gridCol w:w="3260"/>
        <w:gridCol w:w="3175"/>
        <w:gridCol w:w="3204"/>
      </w:tblGrid>
      <w:tr w:rsidR="009A31D6" w:rsidRPr="001E2856" w14:paraId="748E50DC" w14:textId="77777777" w:rsidTr="003C3513">
        <w:trPr>
          <w:trHeight w:val="259"/>
        </w:trPr>
        <w:tc>
          <w:tcPr>
            <w:tcW w:w="15452" w:type="dxa"/>
            <w:gridSpan w:val="5"/>
            <w:shd w:val="clear" w:color="auto" w:fill="auto"/>
          </w:tcPr>
          <w:p w14:paraId="7C76CC73" w14:textId="77777777" w:rsidR="009A31D6" w:rsidRPr="001E2856" w:rsidRDefault="001D6F79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Assessment Focus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(1):  Finding one more</w:t>
            </w:r>
          </w:p>
        </w:tc>
      </w:tr>
      <w:tr w:rsidR="009A31D6" w:rsidRPr="001E2856" w14:paraId="02318FF3" w14:textId="77777777" w:rsidTr="009E369A">
        <w:trPr>
          <w:trHeight w:val="1375"/>
        </w:trPr>
        <w:tc>
          <w:tcPr>
            <w:tcW w:w="2694" w:type="dxa"/>
            <w:shd w:val="clear" w:color="auto" w:fill="FFFFFF" w:themeFill="background1"/>
          </w:tcPr>
          <w:p w14:paraId="12C0F625" w14:textId="77777777" w:rsidR="009A31D6" w:rsidRPr="001E2856" w:rsidRDefault="006D03DB" w:rsidP="001D6F79">
            <w:pPr>
              <w:jc w:val="center"/>
              <w:rPr>
                <w:rFonts w:ascii="Comic Sans MS" w:hAnsi="Comic Sans MS" w:cs="Arial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understand that to find one more, I need to add one object to an existing group of objects.</w:t>
            </w:r>
          </w:p>
          <w:p w14:paraId="0FAFA46A" w14:textId="77777777" w:rsidR="009A31D6" w:rsidRPr="001E2856" w:rsidRDefault="009A31D6" w:rsidP="001D6F7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</w:p>
        </w:tc>
        <w:tc>
          <w:tcPr>
            <w:tcW w:w="3119" w:type="dxa"/>
            <w:shd w:val="clear" w:color="auto" w:fill="FFFFCC"/>
          </w:tcPr>
          <w:p w14:paraId="6043281C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sz w:val="22"/>
                <w:szCs w:val="22"/>
              </w:rPr>
              <w:t>I understand how to find one more object with sets in a range up to 5 by correctly adding on one more object.</w:t>
            </w:r>
          </w:p>
        </w:tc>
        <w:tc>
          <w:tcPr>
            <w:tcW w:w="3260" w:type="dxa"/>
            <w:shd w:val="clear" w:color="auto" w:fill="FFFF99"/>
          </w:tcPr>
          <w:p w14:paraId="0B669D75" w14:textId="77777777" w:rsidR="009A31D6" w:rsidRPr="001E2856" w:rsidRDefault="006D03DB" w:rsidP="001D6F79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know that one more is the next number in the counting sequence when counting forward in ones.</w:t>
            </w:r>
          </w:p>
          <w:p w14:paraId="7AB33877" w14:textId="77777777" w:rsidR="009A31D6" w:rsidRPr="001E2856" w:rsidRDefault="009A31D6" w:rsidP="001D6F7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sz w:val="22"/>
                <w:szCs w:val="22"/>
              </w:rPr>
              <w:t>-I find the number that is one more within 1-5 by using objects, number lines and mental recall.</w:t>
            </w:r>
          </w:p>
        </w:tc>
        <w:tc>
          <w:tcPr>
            <w:tcW w:w="3175" w:type="dxa"/>
            <w:shd w:val="clear" w:color="auto" w:fill="FFFF66"/>
          </w:tcPr>
          <w:p w14:paraId="488A1874" w14:textId="77777777" w:rsidR="009A31D6" w:rsidRPr="001E2856" w:rsidRDefault="006D03DB" w:rsidP="001D6F79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know that one more is the next number in the counting sequence when counting forward in ones.</w:t>
            </w:r>
          </w:p>
          <w:p w14:paraId="74D8F148" w14:textId="77777777" w:rsidR="009A31D6" w:rsidRPr="001E2856" w:rsidRDefault="009A31D6" w:rsidP="001D6F7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sz w:val="22"/>
                <w:szCs w:val="22"/>
              </w:rPr>
              <w:t>-I find the number that is one more within 1-10 by using objects, number lines and mental recall.</w:t>
            </w:r>
          </w:p>
        </w:tc>
        <w:tc>
          <w:tcPr>
            <w:tcW w:w="3204" w:type="dxa"/>
            <w:shd w:val="clear" w:color="auto" w:fill="FFFF00"/>
          </w:tcPr>
          <w:p w14:paraId="41AD3A83" w14:textId="77777777" w:rsidR="009A31D6" w:rsidRPr="001E2856" w:rsidRDefault="006D03DB" w:rsidP="001D6F79">
            <w:pPr>
              <w:pStyle w:val="Default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know that one more is the next number in the counting sequence when counting forward in ones.</w:t>
            </w:r>
          </w:p>
          <w:p w14:paraId="2DAA8809" w14:textId="77777777" w:rsidR="009A31D6" w:rsidRPr="001E2856" w:rsidRDefault="009A31D6" w:rsidP="001D6F7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sz w:val="22"/>
                <w:szCs w:val="22"/>
              </w:rPr>
              <w:t>-I find the number that is one more within 1-20 by using objects, number lines and mental recall.</w:t>
            </w:r>
          </w:p>
        </w:tc>
      </w:tr>
      <w:tr w:rsidR="009A31D6" w:rsidRPr="001E2856" w14:paraId="45336027" w14:textId="77777777" w:rsidTr="003C3513">
        <w:trPr>
          <w:trHeight w:val="378"/>
        </w:trPr>
        <w:tc>
          <w:tcPr>
            <w:tcW w:w="15452" w:type="dxa"/>
            <w:gridSpan w:val="5"/>
            <w:shd w:val="clear" w:color="auto" w:fill="auto"/>
          </w:tcPr>
          <w:p w14:paraId="426C061D" w14:textId="77777777" w:rsidR="009A31D6" w:rsidRPr="001E2856" w:rsidRDefault="001D6F79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(2):  Rote counting forwards</w:t>
            </w:r>
          </w:p>
        </w:tc>
      </w:tr>
      <w:tr w:rsidR="009A31D6" w:rsidRPr="001E2856" w14:paraId="18DE87D3" w14:textId="77777777" w:rsidTr="009E369A">
        <w:trPr>
          <w:trHeight w:val="598"/>
        </w:trPr>
        <w:tc>
          <w:tcPr>
            <w:tcW w:w="2694" w:type="dxa"/>
            <w:shd w:val="clear" w:color="auto" w:fill="FFFFFF" w:themeFill="background1"/>
          </w:tcPr>
          <w:p w14:paraId="5EFC8BF0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join in with rote counting from 1 to 5</w:t>
            </w:r>
          </w:p>
        </w:tc>
        <w:tc>
          <w:tcPr>
            <w:tcW w:w="3119" w:type="dxa"/>
            <w:shd w:val="clear" w:color="auto" w:fill="FFFFCC"/>
          </w:tcPr>
          <w:p w14:paraId="199152E0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rote count from 1 to 5</w:t>
            </w:r>
          </w:p>
        </w:tc>
        <w:tc>
          <w:tcPr>
            <w:tcW w:w="3260" w:type="dxa"/>
            <w:shd w:val="clear" w:color="auto" w:fill="FFFF99"/>
          </w:tcPr>
          <w:p w14:paraId="7725294C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rote count from 1 to 10.</w:t>
            </w:r>
          </w:p>
        </w:tc>
        <w:tc>
          <w:tcPr>
            <w:tcW w:w="3175" w:type="dxa"/>
            <w:shd w:val="clear" w:color="auto" w:fill="FFFF66"/>
          </w:tcPr>
          <w:p w14:paraId="67AE4537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rote count from 1 to 20.</w:t>
            </w:r>
          </w:p>
        </w:tc>
        <w:tc>
          <w:tcPr>
            <w:tcW w:w="3204" w:type="dxa"/>
            <w:shd w:val="clear" w:color="auto" w:fill="FFFF00"/>
          </w:tcPr>
          <w:p w14:paraId="23A22B85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rote count from 1 to 20+ e.g. 50 or 100</w:t>
            </w:r>
          </w:p>
          <w:p w14:paraId="1F6C4D4F" w14:textId="77777777" w:rsidR="009A31D6" w:rsidRPr="001E2856" w:rsidRDefault="009A31D6" w:rsidP="001D6F79">
            <w:pPr>
              <w:pStyle w:val="NoSpacing"/>
              <w:jc w:val="center"/>
              <w:rPr>
                <w:rFonts w:ascii="Comic Sans MS" w:hAnsi="Comic Sans MS"/>
                <w:b/>
                <w:sz w:val="22"/>
                <w:szCs w:val="22"/>
              </w:rPr>
            </w:pPr>
            <w:r w:rsidRPr="001E2856">
              <w:rPr>
                <w:rFonts w:ascii="Comic Sans MS" w:hAnsi="Comic Sans MS"/>
                <w:b/>
                <w:sz w:val="20"/>
                <w:szCs w:val="22"/>
              </w:rPr>
              <w:t>I can verbally count beyond 20, recognising the pattern of the counting system. NP. ELG.</w:t>
            </w:r>
          </w:p>
        </w:tc>
      </w:tr>
      <w:tr w:rsidR="009A31D6" w:rsidRPr="001E2856" w14:paraId="1802696E" w14:textId="77777777" w:rsidTr="001D6F79">
        <w:trPr>
          <w:trHeight w:val="214"/>
        </w:trPr>
        <w:tc>
          <w:tcPr>
            <w:tcW w:w="15452" w:type="dxa"/>
            <w:gridSpan w:val="5"/>
            <w:shd w:val="clear" w:color="auto" w:fill="FFFFFF" w:themeFill="background1"/>
          </w:tcPr>
          <w:p w14:paraId="2C0D5F01" w14:textId="77777777" w:rsidR="009A31D6" w:rsidRPr="001E2856" w:rsidRDefault="001D6F79" w:rsidP="001D6F79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Assessment Focus (3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):  Counting On</w:t>
            </w:r>
          </w:p>
        </w:tc>
      </w:tr>
      <w:tr w:rsidR="009A31D6" w:rsidRPr="001E2856" w14:paraId="44CDE331" w14:textId="77777777" w:rsidTr="009E369A">
        <w:trPr>
          <w:trHeight w:val="598"/>
        </w:trPr>
        <w:tc>
          <w:tcPr>
            <w:tcW w:w="2694" w:type="dxa"/>
            <w:shd w:val="clear" w:color="auto" w:fill="FFFFFF" w:themeFill="background1"/>
          </w:tcPr>
          <w:p w14:paraId="2F93600D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understand the concept of addition as combining sets of objects</w:t>
            </w:r>
          </w:p>
        </w:tc>
        <w:tc>
          <w:tcPr>
            <w:tcW w:w="3119" w:type="dxa"/>
            <w:shd w:val="clear" w:color="auto" w:fill="FFFFCC"/>
          </w:tcPr>
          <w:p w14:paraId="43D8AA50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know that two/three/four more is found by adding two/three/four objects to an existing group of objects</w:t>
            </w:r>
          </w:p>
        </w:tc>
        <w:tc>
          <w:tcPr>
            <w:tcW w:w="3260" w:type="dxa"/>
            <w:shd w:val="clear" w:color="auto" w:fill="FFFF99"/>
          </w:tcPr>
          <w:p w14:paraId="6A0AA5DD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/>
                <w:b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recognise that two more is one more and another one more, three more is one more, and one more and one more, etc.</w:t>
            </w:r>
          </w:p>
        </w:tc>
        <w:tc>
          <w:tcPr>
            <w:tcW w:w="3175" w:type="dxa"/>
            <w:shd w:val="clear" w:color="auto" w:fill="FFFF66"/>
          </w:tcPr>
          <w:p w14:paraId="3589F138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understand and can use number lines to count on small jumps of 1, 2 or 3 more jumps.</w:t>
            </w:r>
          </w:p>
        </w:tc>
        <w:tc>
          <w:tcPr>
            <w:tcW w:w="3204" w:type="dxa"/>
            <w:shd w:val="clear" w:color="auto" w:fill="FFFF00"/>
          </w:tcPr>
          <w:p w14:paraId="07F7B455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count on smaller numbers using mental calculation.</w:t>
            </w:r>
          </w:p>
        </w:tc>
      </w:tr>
      <w:tr w:rsidR="009A31D6" w:rsidRPr="001E2856" w14:paraId="52925DAC" w14:textId="77777777" w:rsidTr="007C543B">
        <w:trPr>
          <w:trHeight w:val="251"/>
        </w:trPr>
        <w:tc>
          <w:tcPr>
            <w:tcW w:w="15452" w:type="dxa"/>
            <w:gridSpan w:val="5"/>
            <w:shd w:val="clear" w:color="auto" w:fill="auto"/>
          </w:tcPr>
          <w:p w14:paraId="29919F20" w14:textId="77777777" w:rsidR="009A31D6" w:rsidRPr="001E2856" w:rsidRDefault="007C543B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(4):  Addition - combining sets of objects</w:t>
            </w:r>
          </w:p>
        </w:tc>
      </w:tr>
      <w:tr w:rsidR="009A31D6" w:rsidRPr="001E2856" w14:paraId="0F26D5A1" w14:textId="77777777" w:rsidTr="009E369A">
        <w:trPr>
          <w:trHeight w:val="598"/>
        </w:trPr>
        <w:tc>
          <w:tcPr>
            <w:tcW w:w="2694" w:type="dxa"/>
            <w:shd w:val="clear" w:color="auto" w:fill="FFFFFF" w:themeFill="background1"/>
          </w:tcPr>
          <w:p w14:paraId="54208186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understand the concept of addition as combining sets of objects</w:t>
            </w:r>
          </w:p>
        </w:tc>
        <w:tc>
          <w:tcPr>
            <w:tcW w:w="3119" w:type="dxa"/>
            <w:shd w:val="clear" w:color="auto" w:fill="FFFFCC"/>
          </w:tcPr>
          <w:p w14:paraId="7E15DD0C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understand that the terms add, total, altogether relate to combining groups of objects</w:t>
            </w:r>
          </w:p>
        </w:tc>
        <w:tc>
          <w:tcPr>
            <w:tcW w:w="3260" w:type="dxa"/>
            <w:shd w:val="clear" w:color="auto" w:fill="FFFF99"/>
          </w:tcPr>
          <w:p w14:paraId="27CE20BA" w14:textId="77777777" w:rsidR="009A31D6" w:rsidRPr="001E2856" w:rsidRDefault="006D03DB" w:rsidP="00DF7905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 xml:space="preserve">I can combine two groups of objects (total within </w:t>
            </w:r>
            <w:r w:rsidR="00DF7905" w:rsidRPr="001E2856">
              <w:rPr>
                <w:rFonts w:ascii="Comic Sans MS" w:hAnsi="Comic Sans MS"/>
                <w:sz w:val="22"/>
                <w:szCs w:val="22"/>
              </w:rPr>
              <w:t>5) counting how many are there.</w:t>
            </w:r>
          </w:p>
        </w:tc>
        <w:tc>
          <w:tcPr>
            <w:tcW w:w="3175" w:type="dxa"/>
            <w:shd w:val="clear" w:color="auto" w:fill="FFFF66"/>
          </w:tcPr>
          <w:p w14:paraId="29CA53B7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combine two groups of objects (total within 10) counting how many are there</w:t>
            </w:r>
          </w:p>
        </w:tc>
        <w:tc>
          <w:tcPr>
            <w:tcW w:w="3204" w:type="dxa"/>
            <w:shd w:val="clear" w:color="auto" w:fill="FFFF00"/>
          </w:tcPr>
          <w:p w14:paraId="51FA6CA5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 xml:space="preserve">I can add two single-digit numbers </w:t>
            </w:r>
            <w:r w:rsidR="00437586" w:rsidRPr="001E2856">
              <w:rPr>
                <w:rFonts w:ascii="Comic Sans MS" w:hAnsi="Comic Sans MS"/>
                <w:sz w:val="22"/>
                <w:szCs w:val="22"/>
              </w:rPr>
              <w:t>totaling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 xml:space="preserve"> up to 10, using practical equipment</w:t>
            </w:r>
          </w:p>
        </w:tc>
      </w:tr>
      <w:tr w:rsidR="009A31D6" w:rsidRPr="001E2856" w14:paraId="6A609C60" w14:textId="77777777" w:rsidTr="007C543B">
        <w:trPr>
          <w:trHeight w:val="101"/>
        </w:trPr>
        <w:tc>
          <w:tcPr>
            <w:tcW w:w="15452" w:type="dxa"/>
            <w:gridSpan w:val="5"/>
            <w:shd w:val="clear" w:color="auto" w:fill="auto"/>
          </w:tcPr>
          <w:p w14:paraId="5FDE333D" w14:textId="77777777" w:rsidR="009A31D6" w:rsidRPr="001E2856" w:rsidRDefault="007C543B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(5):  Addition using the Part-Part-Whole Model</w:t>
            </w:r>
          </w:p>
        </w:tc>
      </w:tr>
      <w:tr w:rsidR="009A31D6" w:rsidRPr="001E2856" w14:paraId="4647574F" w14:textId="77777777" w:rsidTr="009E369A">
        <w:trPr>
          <w:trHeight w:val="598"/>
        </w:trPr>
        <w:tc>
          <w:tcPr>
            <w:tcW w:w="2694" w:type="dxa"/>
            <w:shd w:val="clear" w:color="auto" w:fill="FFFFFF" w:themeFill="background1"/>
          </w:tcPr>
          <w:p w14:paraId="175BFA53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lastRenderedPageBreak/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am beginning to combine two groups of objects to make a whole.</w:t>
            </w:r>
          </w:p>
          <w:p w14:paraId="3E9F07C3" w14:textId="77777777" w:rsidR="009A31D6" w:rsidRPr="001E2856" w:rsidRDefault="009A31D6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119" w:type="dxa"/>
            <w:shd w:val="clear" w:color="auto" w:fill="FFFFCC"/>
          </w:tcPr>
          <w:p w14:paraId="75F993DC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recognise that when the groups are combined the number of objects is more than either of the individual groups</w:t>
            </w:r>
          </w:p>
        </w:tc>
        <w:tc>
          <w:tcPr>
            <w:tcW w:w="3260" w:type="dxa"/>
            <w:shd w:val="clear" w:color="auto" w:fill="FFFF99"/>
          </w:tcPr>
          <w:p w14:paraId="02AA5ED4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 xml:space="preserve">I can label the individual groups as </w:t>
            </w:r>
            <w:r w:rsidR="009A31D6" w:rsidRPr="001E2856">
              <w:rPr>
                <w:rFonts w:ascii="Comic Sans MS" w:hAnsi="Comic Sans MS"/>
                <w:b/>
                <w:bCs/>
                <w:color w:val="0404AC"/>
                <w:sz w:val="22"/>
                <w:szCs w:val="22"/>
              </w:rPr>
              <w:t>parts</w:t>
            </w:r>
            <w:r w:rsidR="009A31D6" w:rsidRPr="001E2856">
              <w:rPr>
                <w:rFonts w:ascii="Comic Sans MS" w:hAnsi="Comic Sans MS"/>
                <w:b/>
                <w:bCs/>
                <w:sz w:val="22"/>
                <w:szCs w:val="22"/>
              </w:rPr>
              <w:t>.</w:t>
            </w:r>
          </w:p>
        </w:tc>
        <w:tc>
          <w:tcPr>
            <w:tcW w:w="3175" w:type="dxa"/>
            <w:shd w:val="clear" w:color="auto" w:fill="FFFF66"/>
          </w:tcPr>
          <w:p w14:paraId="5D04A0E3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 xml:space="preserve">I can label the combined group of objects as the </w:t>
            </w:r>
            <w:r w:rsidR="009A31D6" w:rsidRPr="001E2856">
              <w:rPr>
                <w:rFonts w:ascii="Comic Sans MS" w:hAnsi="Comic Sans MS"/>
                <w:b/>
                <w:bCs/>
                <w:color w:val="0404AC"/>
                <w:sz w:val="22"/>
                <w:szCs w:val="22"/>
              </w:rPr>
              <w:t>whole</w:t>
            </w:r>
          </w:p>
        </w:tc>
        <w:tc>
          <w:tcPr>
            <w:tcW w:w="3204" w:type="dxa"/>
            <w:shd w:val="clear" w:color="auto" w:fill="FFFF00"/>
          </w:tcPr>
          <w:p w14:paraId="159D1550" w14:textId="77777777" w:rsidR="009A31D6" w:rsidRPr="001E2856" w:rsidRDefault="006D03DB" w:rsidP="006D03DB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 xml:space="preserve">I understand the concept of addition by practically combining sets of objects to find how many 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using </w:t>
            </w:r>
            <w:r w:rsidR="009A31D6" w:rsidRPr="001E2856">
              <w:rPr>
                <w:rFonts w:ascii="Comic Sans MS" w:hAnsi="Comic Sans MS"/>
                <w:b/>
                <w:bCs/>
                <w:sz w:val="22"/>
                <w:szCs w:val="22"/>
              </w:rPr>
              <w:t xml:space="preserve"> </w:t>
            </w:r>
            <w:r w:rsidRPr="001E2856">
              <w:rPr>
                <w:rFonts w:ascii="Comic Sans MS" w:hAnsi="Comic Sans MS"/>
                <w:b/>
                <w:bCs/>
                <w:sz w:val="22"/>
                <w:szCs w:val="22"/>
              </w:rPr>
              <w:t>“</w:t>
            </w:r>
            <w:r w:rsidR="009A31D6" w:rsidRPr="001E2856">
              <w:rPr>
                <w:rFonts w:ascii="Comic Sans MS" w:hAnsi="Comic Sans MS"/>
                <w:b/>
                <w:bCs/>
                <w:color w:val="0404AC"/>
                <w:sz w:val="22"/>
                <w:szCs w:val="22"/>
              </w:rPr>
              <w:t>part – part – whole</w:t>
            </w:r>
            <w:r w:rsidRPr="001E2856">
              <w:rPr>
                <w:rFonts w:ascii="Comic Sans MS" w:hAnsi="Comic Sans MS"/>
                <w:b/>
                <w:bCs/>
                <w:color w:val="000000" w:themeColor="text1"/>
                <w:sz w:val="22"/>
                <w:szCs w:val="22"/>
              </w:rPr>
              <w:t>”</w:t>
            </w:r>
          </w:p>
        </w:tc>
      </w:tr>
      <w:tr w:rsidR="009A31D6" w:rsidRPr="001E2856" w14:paraId="5E2A4DCE" w14:textId="77777777" w:rsidTr="006D03DB">
        <w:trPr>
          <w:trHeight w:val="123"/>
        </w:trPr>
        <w:tc>
          <w:tcPr>
            <w:tcW w:w="15452" w:type="dxa"/>
            <w:gridSpan w:val="5"/>
            <w:shd w:val="clear" w:color="auto" w:fill="auto"/>
          </w:tcPr>
          <w:p w14:paraId="39ED42D9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(6):  Addition - First, Then and Now Stories</w:t>
            </w:r>
          </w:p>
        </w:tc>
      </w:tr>
      <w:tr w:rsidR="009A31D6" w:rsidRPr="001E2856" w14:paraId="02E595AB" w14:textId="77777777" w:rsidTr="009E369A">
        <w:trPr>
          <w:trHeight w:val="598"/>
        </w:trPr>
        <w:tc>
          <w:tcPr>
            <w:tcW w:w="2694" w:type="dxa"/>
            <w:shd w:val="clear" w:color="auto" w:fill="FFFFFF" w:themeFill="background1"/>
          </w:tcPr>
          <w:p w14:paraId="17F7C2E9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am beginning to combine two groups of objects to make a whole.</w:t>
            </w:r>
          </w:p>
          <w:p w14:paraId="16FD2DC7" w14:textId="77777777" w:rsidR="009A31D6" w:rsidRPr="001E2856" w:rsidRDefault="009A31D6" w:rsidP="001D6F79">
            <w:pPr>
              <w:pStyle w:val="NoSpacing"/>
              <w:jc w:val="center"/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</w:pPr>
          </w:p>
        </w:tc>
        <w:tc>
          <w:tcPr>
            <w:tcW w:w="3119" w:type="dxa"/>
            <w:shd w:val="clear" w:color="auto" w:fill="FFFFCC"/>
          </w:tcPr>
          <w:p w14:paraId="09D1E990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correctly follow an addition story, using First, Then and Now. I use practical equipment and my fingers to find the answers.</w:t>
            </w:r>
          </w:p>
        </w:tc>
        <w:tc>
          <w:tcPr>
            <w:tcW w:w="3260" w:type="dxa"/>
            <w:shd w:val="clear" w:color="auto" w:fill="FFFF99"/>
          </w:tcPr>
          <w:p w14:paraId="54F9EA9D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correctly tell an addition story in the correct sequence using First, Then and Now using practical equipment to support me.</w:t>
            </w:r>
          </w:p>
        </w:tc>
        <w:tc>
          <w:tcPr>
            <w:tcW w:w="3175" w:type="dxa"/>
            <w:shd w:val="clear" w:color="auto" w:fill="FFFF66"/>
          </w:tcPr>
          <w:p w14:paraId="12AA76CF" w14:textId="77777777" w:rsidR="009A31D6" w:rsidRPr="001E2856" w:rsidRDefault="006D03DB" w:rsidP="006D03DB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 xml:space="preserve">I can correctly retell </w:t>
            </w:r>
            <w:r w:rsidRPr="001E2856">
              <w:rPr>
                <w:rFonts w:ascii="Comic Sans MS" w:hAnsi="Comic Sans MS"/>
                <w:sz w:val="22"/>
                <w:szCs w:val="22"/>
              </w:rPr>
              <w:t>an addition story using first, then, n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ow. I draw pictures and use the correct numerals to represent the parts and the whole.</w:t>
            </w:r>
          </w:p>
        </w:tc>
        <w:tc>
          <w:tcPr>
            <w:tcW w:w="3204" w:type="dxa"/>
            <w:shd w:val="clear" w:color="auto" w:fill="FFFF00"/>
          </w:tcPr>
          <w:p w14:paraId="309C9AA6" w14:textId="77777777" w:rsidR="009A31D6" w:rsidRPr="001E2856" w:rsidRDefault="006D03DB" w:rsidP="001D6F79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 xml:space="preserve">I can correctly retell </w:t>
            </w:r>
            <w:r w:rsidRPr="001E2856">
              <w:rPr>
                <w:rFonts w:ascii="Comic Sans MS" w:hAnsi="Comic Sans MS"/>
                <w:sz w:val="22"/>
                <w:szCs w:val="22"/>
              </w:rPr>
              <w:t>an addition story using first, then and n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ow. I draw out the pictures and record number sentences to represent the story.</w:t>
            </w:r>
          </w:p>
        </w:tc>
      </w:tr>
    </w:tbl>
    <w:p w14:paraId="3CAB7FE9" w14:textId="77777777" w:rsidR="007C1614" w:rsidRPr="001E2856" w:rsidRDefault="007C1614" w:rsidP="007C1614">
      <w:pPr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sz w:val="28"/>
          <w:szCs w:val="22"/>
          <w:u w:val="thick"/>
          <w:lang w:bidi="en-US"/>
        </w:rPr>
        <w:t xml:space="preserve">Reception Maths progression of skills document           </w:t>
      </w: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>Number Bonds and Problem solving</w:t>
      </w:r>
    </w:p>
    <w:p w14:paraId="1A56EFBB" w14:textId="77777777" w:rsidR="007C1614" w:rsidRPr="001E2856" w:rsidRDefault="007C1614" w:rsidP="007C1614">
      <w:pPr>
        <w:rPr>
          <w:rFonts w:ascii="Comic Sans MS" w:hAnsi="Comic Sans MS"/>
          <w:b/>
          <w:color w:val="FF0000"/>
          <w:sz w:val="22"/>
          <w:szCs w:val="22"/>
          <w:u w:val="thick"/>
          <w:lang w:bidi="en-US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2"/>
        <w:gridCol w:w="3062"/>
        <w:gridCol w:w="3062"/>
        <w:gridCol w:w="3062"/>
        <w:gridCol w:w="3204"/>
      </w:tblGrid>
      <w:tr w:rsidR="009A31D6" w:rsidRPr="001E2856" w14:paraId="342ED181" w14:textId="77777777" w:rsidTr="007C1614">
        <w:trPr>
          <w:trHeight w:val="259"/>
        </w:trPr>
        <w:tc>
          <w:tcPr>
            <w:tcW w:w="15452" w:type="dxa"/>
            <w:gridSpan w:val="5"/>
            <w:shd w:val="clear" w:color="auto" w:fill="auto"/>
          </w:tcPr>
          <w:p w14:paraId="14379A80" w14:textId="77777777" w:rsidR="009A31D6" w:rsidRPr="001E2856" w:rsidRDefault="007C1614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Cs w:val="22"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szCs w:val="22"/>
                <w:lang w:bidi="en-US"/>
              </w:rPr>
              <w:t>(1):  Number Bonds</w:t>
            </w:r>
          </w:p>
        </w:tc>
      </w:tr>
      <w:tr w:rsidR="009A31D6" w:rsidRPr="001E2856" w14:paraId="168792E2" w14:textId="77777777" w:rsidTr="0072564B">
        <w:trPr>
          <w:trHeight w:val="1881"/>
        </w:trPr>
        <w:tc>
          <w:tcPr>
            <w:tcW w:w="3062" w:type="dxa"/>
            <w:shd w:val="clear" w:color="auto" w:fill="FFFFFF" w:themeFill="background1"/>
          </w:tcPr>
          <w:p w14:paraId="032813C4" w14:textId="77777777" w:rsidR="009A31D6" w:rsidRPr="001E2856" w:rsidRDefault="002A11DE" w:rsidP="007C1614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understand addition as combining sets of objects.</w:t>
            </w:r>
          </w:p>
        </w:tc>
        <w:tc>
          <w:tcPr>
            <w:tcW w:w="3062" w:type="dxa"/>
            <w:shd w:val="clear" w:color="auto" w:fill="FFFFCC"/>
          </w:tcPr>
          <w:p w14:paraId="338AE7C6" w14:textId="77777777" w:rsidR="009A31D6" w:rsidRPr="001E2856" w:rsidRDefault="002A11DE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understand the terms add, total, altogether relate to the idea of combing sets of objects.</w:t>
            </w:r>
          </w:p>
        </w:tc>
        <w:tc>
          <w:tcPr>
            <w:tcW w:w="3062" w:type="dxa"/>
            <w:shd w:val="clear" w:color="auto" w:fill="FFFF99"/>
          </w:tcPr>
          <w:p w14:paraId="72EA58CB" w14:textId="77777777" w:rsidR="009A31D6" w:rsidRPr="001E2856" w:rsidRDefault="002A11DE" w:rsidP="007C1614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combine two sets (parts) to create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  <w:u w:val="single"/>
              </w:rPr>
              <w:t xml:space="preserve"> five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 (whole)</w:t>
            </w:r>
          </w:p>
          <w:p w14:paraId="235D47A1" w14:textId="77777777" w:rsidR="009A31D6" w:rsidRPr="001E2856" w:rsidRDefault="009A31D6" w:rsidP="007C1614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14:paraId="4C91A3E9" w14:textId="77777777" w:rsidR="009A31D6" w:rsidRPr="001E2856" w:rsidRDefault="009A31D6" w:rsidP="007C1614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>I can count sets in a range to 5 and practically find different ways using equipment.</w:t>
            </w:r>
          </w:p>
          <w:p w14:paraId="0A49F2DF" w14:textId="77777777" w:rsidR="007C1614" w:rsidRPr="001E2856" w:rsidRDefault="007C1614" w:rsidP="007C1614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14:paraId="51F70497" w14:textId="77777777" w:rsidR="007C1614" w:rsidRPr="001E2856" w:rsidRDefault="007C1614" w:rsidP="007C1614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>I can automatically recall number bonds to 5.</w:t>
            </w:r>
          </w:p>
          <w:p w14:paraId="0C77FBCF" w14:textId="77777777" w:rsidR="007C1614" w:rsidRPr="001E2856" w:rsidRDefault="007C1614" w:rsidP="007C1614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14:paraId="7203FDB3" w14:textId="77777777" w:rsidR="007C1614" w:rsidRPr="001E2856" w:rsidRDefault="007C1614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b/>
                <w:sz w:val="22"/>
                <w:szCs w:val="22"/>
              </w:rPr>
              <w:t>Automatically recall number bonds up to 5 and some number bonds to 10, including double facts. Number: ELG</w:t>
            </w:r>
          </w:p>
        </w:tc>
        <w:tc>
          <w:tcPr>
            <w:tcW w:w="3062" w:type="dxa"/>
            <w:shd w:val="clear" w:color="auto" w:fill="FFFF66"/>
          </w:tcPr>
          <w:p w14:paraId="1E28C380" w14:textId="77777777" w:rsidR="009A31D6" w:rsidRPr="001E2856" w:rsidRDefault="002A11DE" w:rsidP="007C1614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I can combine two sets (parts) to create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  <w:u w:val="single"/>
              </w:rPr>
              <w:t>ten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 (whole)</w:t>
            </w:r>
          </w:p>
          <w:p w14:paraId="1CE0C890" w14:textId="77777777" w:rsidR="009A31D6" w:rsidRPr="001E2856" w:rsidRDefault="009A31D6" w:rsidP="007C1614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14:paraId="767B0597" w14:textId="77777777" w:rsidR="009A31D6" w:rsidRPr="001E2856" w:rsidRDefault="009A31D6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>I can count sets in a range to 10 and practically find different ways using equipment.</w:t>
            </w:r>
          </w:p>
        </w:tc>
        <w:tc>
          <w:tcPr>
            <w:tcW w:w="3204" w:type="dxa"/>
            <w:shd w:val="clear" w:color="auto" w:fill="FFFF00"/>
          </w:tcPr>
          <w:p w14:paraId="6892646B" w14:textId="77777777" w:rsidR="009A31D6" w:rsidRPr="001E2856" w:rsidRDefault="002A11DE" w:rsidP="007C1614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recall the pairs of numbers that bonds to total ten as a set of facts.</w:t>
            </w:r>
          </w:p>
          <w:p w14:paraId="532352BC" w14:textId="77777777" w:rsidR="009A31D6" w:rsidRPr="001E2856" w:rsidRDefault="009A31D6" w:rsidP="007C1614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</w:p>
          <w:p w14:paraId="0D29C56D" w14:textId="77777777" w:rsidR="009A31D6" w:rsidRPr="001E2856" w:rsidRDefault="007C1614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/>
                <w:b/>
                <w:sz w:val="22"/>
                <w:szCs w:val="22"/>
              </w:rPr>
              <w:t>Automatically recall number bonds up to 5 and some number bonds to 10, including double facts. Number: ELG</w:t>
            </w:r>
          </w:p>
        </w:tc>
      </w:tr>
      <w:tr w:rsidR="009A31D6" w:rsidRPr="001E2856" w14:paraId="1BD1D74A" w14:textId="77777777" w:rsidTr="007C1614">
        <w:trPr>
          <w:trHeight w:val="277"/>
        </w:trPr>
        <w:tc>
          <w:tcPr>
            <w:tcW w:w="15452" w:type="dxa"/>
            <w:gridSpan w:val="5"/>
            <w:shd w:val="clear" w:color="auto" w:fill="auto"/>
          </w:tcPr>
          <w:p w14:paraId="6A1AA8FD" w14:textId="77777777" w:rsidR="009A31D6" w:rsidRPr="001E2856" w:rsidRDefault="007C1614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Cs w:val="22"/>
                <w:lang w:bidi="en-US"/>
              </w:rPr>
              <w:lastRenderedPageBreak/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(2):  Problem Solving</w:t>
            </w:r>
          </w:p>
        </w:tc>
      </w:tr>
      <w:tr w:rsidR="009A31D6" w:rsidRPr="001E2856" w14:paraId="4371BDDC" w14:textId="77777777" w:rsidTr="0072564B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5C3D0281" w14:textId="77777777" w:rsidR="009A31D6" w:rsidRPr="001E2856" w:rsidRDefault="002A11DE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solve simple problems using numbers to 5 with 1:1 support.</w:t>
            </w:r>
          </w:p>
        </w:tc>
        <w:tc>
          <w:tcPr>
            <w:tcW w:w="3062" w:type="dxa"/>
            <w:shd w:val="clear" w:color="auto" w:fill="FFFFCC"/>
          </w:tcPr>
          <w:p w14:paraId="2B95F9CA" w14:textId="77777777" w:rsidR="009A31D6" w:rsidRPr="001E2856" w:rsidRDefault="002A11DE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solve simple problems using numbers to 5 with within a group.</w:t>
            </w:r>
          </w:p>
        </w:tc>
        <w:tc>
          <w:tcPr>
            <w:tcW w:w="3062" w:type="dxa"/>
            <w:shd w:val="clear" w:color="auto" w:fill="FFFF99"/>
          </w:tcPr>
          <w:p w14:paraId="339C7594" w14:textId="77777777" w:rsidR="009A31D6" w:rsidRPr="001E2856" w:rsidRDefault="002A11DE" w:rsidP="007C1614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solve simple problems using numbers to 5. I can practically explore different ways using my own ideas.</w:t>
            </w:r>
          </w:p>
          <w:p w14:paraId="14577547" w14:textId="77777777" w:rsidR="009A31D6" w:rsidRPr="001E2856" w:rsidRDefault="009A31D6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</w:rPr>
              <w:t>Adding, subtracting and sharing.</w:t>
            </w:r>
          </w:p>
        </w:tc>
        <w:tc>
          <w:tcPr>
            <w:tcW w:w="3062" w:type="dxa"/>
            <w:shd w:val="clear" w:color="auto" w:fill="FFFF66"/>
          </w:tcPr>
          <w:p w14:paraId="7A3AD558" w14:textId="77777777" w:rsidR="009A31D6" w:rsidRPr="001E2856" w:rsidRDefault="002A11DE" w:rsidP="007C1614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solve simple problems using numbers to 10. I can practically explore different ways using my own ideas.</w:t>
            </w:r>
          </w:p>
          <w:p w14:paraId="3E1785C8" w14:textId="77777777" w:rsidR="009A31D6" w:rsidRPr="001E2856" w:rsidRDefault="009A31D6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</w:rPr>
              <w:t>Adding, subtracting and sharing.</w:t>
            </w:r>
          </w:p>
          <w:p w14:paraId="27742A64" w14:textId="77777777" w:rsidR="00287BBE" w:rsidRPr="001E2856" w:rsidRDefault="00287BBE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</w:p>
          <w:p w14:paraId="2E8B04E9" w14:textId="77777777" w:rsidR="009A31D6" w:rsidRPr="001E2856" w:rsidRDefault="00287BBE" w:rsidP="00287BBE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2"/>
              </w:rPr>
            </w:pPr>
            <w:r w:rsidRPr="001E2856">
              <w:rPr>
                <w:rFonts w:ascii="Comic Sans MS" w:hAnsi="Comic Sans MS"/>
                <w:b/>
                <w:sz w:val="22"/>
              </w:rPr>
              <w:t>Compare quantities up to 10 in different contexts, recognising when one quantity is greater than, less than or the same as the other quantity.</w:t>
            </w:r>
            <w:r w:rsidRPr="001E2856">
              <w:rPr>
                <w:rFonts w:ascii="Comic Sans MS" w:hAnsi="Comic Sans MS" w:cs="Arial"/>
                <w:b/>
                <w:sz w:val="20"/>
                <w:szCs w:val="22"/>
              </w:rPr>
              <w:t xml:space="preserve"> NP:ELG</w:t>
            </w:r>
          </w:p>
        </w:tc>
        <w:tc>
          <w:tcPr>
            <w:tcW w:w="3204" w:type="dxa"/>
            <w:shd w:val="clear" w:color="auto" w:fill="FFFF00"/>
          </w:tcPr>
          <w:p w14:paraId="26483C88" w14:textId="77777777" w:rsidR="009A31D6" w:rsidRPr="001E2856" w:rsidRDefault="002A11DE" w:rsidP="007C1614">
            <w:pPr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solve simple problems using numbers to 20. I can practically explore different ways using my own ideas.</w:t>
            </w:r>
          </w:p>
          <w:p w14:paraId="3C46F7BC" w14:textId="77777777" w:rsidR="009A31D6" w:rsidRPr="001E2856" w:rsidRDefault="009A31D6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sz w:val="22"/>
                <w:szCs w:val="22"/>
              </w:rPr>
              <w:t>Adding, subtracting and sharing.</w:t>
            </w:r>
          </w:p>
          <w:p w14:paraId="099AC855" w14:textId="77777777" w:rsidR="009A31D6" w:rsidRPr="001E2856" w:rsidRDefault="009A31D6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</w:p>
          <w:p w14:paraId="120420F9" w14:textId="77777777" w:rsidR="009A31D6" w:rsidRPr="001E2856" w:rsidRDefault="009A31D6" w:rsidP="007C1614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</w:p>
        </w:tc>
      </w:tr>
    </w:tbl>
    <w:p w14:paraId="7D8D6CBF" w14:textId="77777777" w:rsidR="009A31D6" w:rsidRPr="001E2856" w:rsidRDefault="009A31D6" w:rsidP="009A31D6">
      <w:pPr>
        <w:rPr>
          <w:rFonts w:ascii="Comic Sans MS" w:hAnsi="Comic Sans MS" w:cs="Arial"/>
          <w:b/>
          <w:sz w:val="18"/>
          <w:szCs w:val="18"/>
        </w:rPr>
      </w:pPr>
    </w:p>
    <w:p w14:paraId="3591D4B2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36998D80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3BD6435D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25E314CA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13A1403C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2C29EFC7" w14:textId="77777777" w:rsidR="00287BBE" w:rsidRPr="001E2856" w:rsidRDefault="00287BBE" w:rsidP="003E385F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6C51B085" w14:textId="77777777" w:rsidR="001E2856" w:rsidRDefault="001E2856" w:rsidP="00651C8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F991E72" w14:textId="77777777" w:rsidR="001E2856" w:rsidRDefault="001E2856" w:rsidP="00651C8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08974DD6" w14:textId="77777777" w:rsidR="001E2856" w:rsidRDefault="001E2856" w:rsidP="00651C8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05665A14" w14:textId="77777777" w:rsidR="001E2856" w:rsidRDefault="001E2856" w:rsidP="00651C8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3A4265BC" w14:textId="77777777" w:rsidR="001E2856" w:rsidRDefault="001E2856" w:rsidP="00651C8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2F081A72" w14:textId="77777777" w:rsidR="001E2856" w:rsidRDefault="001E2856" w:rsidP="00651C8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348331D9" w14:textId="77777777" w:rsidR="001E2856" w:rsidRDefault="001E2856" w:rsidP="00651C8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59827126" w14:textId="77777777" w:rsidR="001E2856" w:rsidRDefault="001E2856" w:rsidP="00651C89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5FE05EB0" w14:textId="0D21AA64" w:rsidR="00651C89" w:rsidRPr="001E2856" w:rsidRDefault="00651C89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lastRenderedPageBreak/>
        <w:t>Comparison</w:t>
      </w:r>
    </w:p>
    <w:p w14:paraId="3D9D6506" w14:textId="77777777" w:rsidR="00651C89" w:rsidRPr="001E2856" w:rsidRDefault="00651C89" w:rsidP="00651C89">
      <w:pPr>
        <w:rPr>
          <w:rFonts w:ascii="Comic Sans MS" w:hAnsi="Comic Sans MS"/>
          <w:b/>
          <w:color w:val="FF0000"/>
          <w:sz w:val="22"/>
          <w:szCs w:val="22"/>
          <w:u w:val="thick"/>
          <w:lang w:bidi="en-US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2"/>
        <w:gridCol w:w="3062"/>
        <w:gridCol w:w="3062"/>
        <w:gridCol w:w="3062"/>
        <w:gridCol w:w="3204"/>
      </w:tblGrid>
      <w:tr w:rsidR="00651C89" w:rsidRPr="001E2856" w14:paraId="65D49F77" w14:textId="77777777" w:rsidTr="0017612C">
        <w:trPr>
          <w:trHeight w:val="259"/>
        </w:trPr>
        <w:tc>
          <w:tcPr>
            <w:tcW w:w="15452" w:type="dxa"/>
            <w:gridSpan w:val="5"/>
            <w:shd w:val="clear" w:color="auto" w:fill="auto"/>
          </w:tcPr>
          <w:p w14:paraId="5A395DE9" w14:textId="77777777" w:rsidR="00651C89" w:rsidRPr="001E2856" w:rsidRDefault="00651C89" w:rsidP="00651C8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Cs w:val="22"/>
                <w:lang w:bidi="en-US"/>
              </w:rPr>
              <w:t>Assessment Focus (1):  More than/less than</w:t>
            </w:r>
          </w:p>
        </w:tc>
      </w:tr>
      <w:tr w:rsidR="00651C89" w:rsidRPr="001E2856" w14:paraId="064CBC53" w14:textId="77777777" w:rsidTr="0017612C">
        <w:trPr>
          <w:trHeight w:val="1881"/>
        </w:trPr>
        <w:tc>
          <w:tcPr>
            <w:tcW w:w="3062" w:type="dxa"/>
            <w:shd w:val="clear" w:color="auto" w:fill="FFFFFF" w:themeFill="background1"/>
          </w:tcPr>
          <w:p w14:paraId="28F680AF" w14:textId="77777777" w:rsidR="00651C89" w:rsidRPr="001E2856" w:rsidRDefault="00651C89" w:rsidP="00651C89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I can </w:t>
            </w:r>
            <w:r w:rsidR="004922E9" w:rsidRPr="001E2856">
              <w:rPr>
                <w:rFonts w:ascii="Comic Sans MS" w:hAnsi="Comic Sans MS" w:cs="Arial"/>
                <w:bCs/>
                <w:sz w:val="22"/>
                <w:szCs w:val="22"/>
              </w:rPr>
              <w:t>compare two collections of items that are obviously different using the language ‘more’ and ‘less’.</w:t>
            </w:r>
          </w:p>
        </w:tc>
        <w:tc>
          <w:tcPr>
            <w:tcW w:w="3062" w:type="dxa"/>
            <w:shd w:val="clear" w:color="auto" w:fill="FFFFCC"/>
          </w:tcPr>
          <w:p w14:paraId="13B374FF" w14:textId="77777777" w:rsidR="00651C89" w:rsidRPr="001E2856" w:rsidRDefault="00651C89" w:rsidP="00651C8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I can </w:t>
            </w:r>
            <w:r w:rsidR="004922E9"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count the amount of each group to find which has more and which has less. </w:t>
            </w:r>
          </w:p>
        </w:tc>
        <w:tc>
          <w:tcPr>
            <w:tcW w:w="3062" w:type="dxa"/>
            <w:shd w:val="clear" w:color="auto" w:fill="FFFF99"/>
          </w:tcPr>
          <w:p w14:paraId="669C0FAF" w14:textId="77777777" w:rsidR="00651C89" w:rsidRPr="001E2856" w:rsidRDefault="00651C89" w:rsidP="00651C89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I can </w:t>
            </w:r>
            <w:r w:rsidR="004922E9"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compare two groups of the same objects e.g. 2 groups of cubes. </w:t>
            </w:r>
          </w:p>
          <w:p w14:paraId="0C129D7F" w14:textId="77777777" w:rsidR="00651C89" w:rsidRPr="001E2856" w:rsidRDefault="00651C89" w:rsidP="0017612C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4130BA59" w14:textId="77777777" w:rsidR="00651C89" w:rsidRPr="001E2856" w:rsidRDefault="00651C89" w:rsidP="00651C89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I can </w:t>
            </w:r>
            <w:r w:rsidR="004922E9" w:rsidRPr="001E2856">
              <w:rPr>
                <w:rFonts w:ascii="Comic Sans MS" w:hAnsi="Comic Sans MS" w:cs="Arial"/>
                <w:bCs/>
                <w:sz w:val="22"/>
                <w:szCs w:val="22"/>
              </w:rPr>
              <w:t>compare groups of different objects e.g. one group of cubes and one group of counters.</w:t>
            </w:r>
          </w:p>
          <w:p w14:paraId="0569BE6E" w14:textId="77777777" w:rsidR="00651C89" w:rsidRPr="001E2856" w:rsidRDefault="00651C89" w:rsidP="0017612C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44BB2A1F" w14:textId="77777777" w:rsidR="00651C89" w:rsidRPr="001E2856" w:rsidRDefault="00651C89" w:rsidP="00651C89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I can </w:t>
            </w:r>
            <w:r w:rsidR="004922E9"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compare two groups of different sized objects (where there are more of the smaller object) e.g. more small beads and less large animal toys. </w:t>
            </w:r>
          </w:p>
          <w:p w14:paraId="5B4BCEE3" w14:textId="77777777" w:rsidR="00651C89" w:rsidRPr="001E2856" w:rsidRDefault="00651C89" w:rsidP="0017612C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</w:tc>
      </w:tr>
      <w:tr w:rsidR="00651C89" w:rsidRPr="001E2856" w14:paraId="0CCBF66C" w14:textId="77777777" w:rsidTr="0017612C">
        <w:trPr>
          <w:trHeight w:val="277"/>
        </w:trPr>
        <w:tc>
          <w:tcPr>
            <w:tcW w:w="15452" w:type="dxa"/>
            <w:gridSpan w:val="5"/>
            <w:shd w:val="clear" w:color="auto" w:fill="auto"/>
          </w:tcPr>
          <w:p w14:paraId="48E1782B" w14:textId="77777777" w:rsidR="00651C89" w:rsidRPr="001E2856" w:rsidRDefault="00651C89" w:rsidP="00651C8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Cs w:val="22"/>
                <w:lang w:bidi="en-US"/>
              </w:rPr>
              <w:t xml:space="preserve">Assessment Focus 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(2):  Identify groups with the same number of things</w:t>
            </w:r>
          </w:p>
        </w:tc>
      </w:tr>
      <w:tr w:rsidR="0086180B" w:rsidRPr="001E2856" w14:paraId="74057C8F" w14:textId="77777777" w:rsidTr="009D4AD3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07B936D3" w14:textId="77777777" w:rsidR="0086180B" w:rsidRPr="001E2856" w:rsidRDefault="0086180B" w:rsidP="00651C8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>I am beginning to understand through stories that groups can be equal.</w:t>
            </w:r>
          </w:p>
        </w:tc>
        <w:tc>
          <w:tcPr>
            <w:tcW w:w="3062" w:type="dxa"/>
            <w:shd w:val="clear" w:color="auto" w:fill="FFFFCC"/>
          </w:tcPr>
          <w:p w14:paraId="6778E8DC" w14:textId="77777777" w:rsidR="0086180B" w:rsidRPr="001E2856" w:rsidRDefault="0086180B" w:rsidP="00651C8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>I can say when a group is ‘equal’ or ‘the same’.</w:t>
            </w:r>
          </w:p>
        </w:tc>
        <w:tc>
          <w:tcPr>
            <w:tcW w:w="3062" w:type="dxa"/>
            <w:shd w:val="clear" w:color="auto" w:fill="FFFF99"/>
          </w:tcPr>
          <w:p w14:paraId="248A2035" w14:textId="77777777" w:rsidR="0086180B" w:rsidRPr="001E2856" w:rsidRDefault="0086180B" w:rsidP="00651C89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I can check a group is equal by matching objects on a one-to-one basis. </w:t>
            </w:r>
          </w:p>
          <w:p w14:paraId="62025463" w14:textId="77777777" w:rsidR="0086180B" w:rsidRPr="001E2856" w:rsidRDefault="0086180B" w:rsidP="0017612C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</w:p>
        </w:tc>
        <w:tc>
          <w:tcPr>
            <w:tcW w:w="6266" w:type="dxa"/>
            <w:gridSpan w:val="2"/>
            <w:shd w:val="clear" w:color="auto" w:fill="FFFF66"/>
          </w:tcPr>
          <w:p w14:paraId="0E6C5094" w14:textId="77777777" w:rsidR="0086180B" w:rsidRPr="001E2856" w:rsidRDefault="0086180B" w:rsidP="0086180B">
            <w:pPr>
              <w:jc w:val="center"/>
              <w:rPr>
                <w:rFonts w:ascii="Comic Sans MS" w:hAnsi="Comic Sans MS" w:cs="Arial"/>
                <w:b/>
                <w:sz w:val="20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</w:rPr>
              <w:t xml:space="preserve">I can change two unequal groups into two equal groups e.g. a group of 5 and a group of 4. </w:t>
            </w:r>
          </w:p>
          <w:p w14:paraId="6C5C05D8" w14:textId="77777777" w:rsidR="0086180B" w:rsidRPr="001E2856" w:rsidRDefault="0086180B" w:rsidP="0017612C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</w:p>
          <w:p w14:paraId="215925A2" w14:textId="77777777" w:rsidR="0086180B" w:rsidRPr="001E2856" w:rsidRDefault="0086180B" w:rsidP="0017612C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</w:p>
        </w:tc>
      </w:tr>
      <w:tr w:rsidR="00651C89" w:rsidRPr="001E2856" w14:paraId="3941F8AE" w14:textId="77777777" w:rsidTr="0017612C">
        <w:trPr>
          <w:trHeight w:val="277"/>
        </w:trPr>
        <w:tc>
          <w:tcPr>
            <w:tcW w:w="15452" w:type="dxa"/>
            <w:gridSpan w:val="5"/>
            <w:shd w:val="clear" w:color="auto" w:fill="auto"/>
          </w:tcPr>
          <w:p w14:paraId="11886972" w14:textId="77777777" w:rsidR="00651C89" w:rsidRPr="001E2856" w:rsidRDefault="00651C89" w:rsidP="00651C89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szCs w:val="22"/>
                <w:lang w:bidi="en-US"/>
              </w:rPr>
              <w:t xml:space="preserve">Assessment Focus 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>(3):  Comparing numbers/quantities</w:t>
            </w:r>
          </w:p>
        </w:tc>
      </w:tr>
      <w:tr w:rsidR="00651C89" w:rsidRPr="001E2856" w14:paraId="5BFDE176" w14:textId="77777777" w:rsidTr="0017612C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32EE02E1" w14:textId="77777777" w:rsidR="00651C89" w:rsidRPr="001E2856" w:rsidRDefault="00651C89" w:rsidP="00A71AA5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A71AA5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recognise when a quantity has been unfairly shared e.g. someone getting 5 and the other person getting 3.</w:t>
            </w:r>
          </w:p>
        </w:tc>
        <w:tc>
          <w:tcPr>
            <w:tcW w:w="3062" w:type="dxa"/>
            <w:shd w:val="clear" w:color="auto" w:fill="FFFFCC"/>
          </w:tcPr>
          <w:p w14:paraId="6FF13924" w14:textId="77777777" w:rsidR="00651C89" w:rsidRPr="001E2856" w:rsidRDefault="00651C89" w:rsidP="00A71AA5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A71AA5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compare numbers that are far apart from each other (this could be supported with number lines, unifix or Numicon)</w:t>
            </w:r>
          </w:p>
        </w:tc>
        <w:tc>
          <w:tcPr>
            <w:tcW w:w="3062" w:type="dxa"/>
            <w:shd w:val="clear" w:color="auto" w:fill="FFFF99"/>
          </w:tcPr>
          <w:p w14:paraId="142A1E41" w14:textId="77777777" w:rsidR="00651C89" w:rsidRPr="001E2856" w:rsidRDefault="00651C89" w:rsidP="0017612C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A71AA5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compare numbers that are near to each other (this could be supported with number lines, unifix or Numicon)</w:t>
            </w:r>
          </w:p>
          <w:p w14:paraId="2ED766FA" w14:textId="77777777" w:rsidR="00651C89" w:rsidRPr="001E2856" w:rsidRDefault="00651C89" w:rsidP="0017612C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1896439D" w14:textId="77777777" w:rsidR="00651C89" w:rsidRPr="001E2856" w:rsidRDefault="00651C89" w:rsidP="00B478B1">
            <w:pPr>
              <w:jc w:val="center"/>
              <w:rPr>
                <w:rFonts w:ascii="Comic Sans MS" w:hAnsi="Comic Sans MS" w:cs="Arial"/>
                <w:b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A71AA5" w:rsidRPr="001E2856">
              <w:rPr>
                <w:rFonts w:ascii="Comic Sans MS" w:hAnsi="Comic Sans MS" w:cs="Arial"/>
                <w:bCs/>
                <w:sz w:val="22"/>
                <w:szCs w:val="22"/>
              </w:rPr>
              <w:t>I can compare numbers that are next to each other (this could be supported with number lines, unifix or Numicon)</w:t>
            </w:r>
          </w:p>
          <w:p w14:paraId="57AC99C0" w14:textId="77777777" w:rsidR="00651C89" w:rsidRPr="001E2856" w:rsidRDefault="00651C89" w:rsidP="0017612C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2"/>
              </w:rPr>
            </w:pPr>
          </w:p>
        </w:tc>
        <w:tc>
          <w:tcPr>
            <w:tcW w:w="3204" w:type="dxa"/>
            <w:shd w:val="clear" w:color="auto" w:fill="FFFF00"/>
          </w:tcPr>
          <w:p w14:paraId="1393520A" w14:textId="77777777" w:rsidR="00651C89" w:rsidRPr="001E2856" w:rsidRDefault="00651C89" w:rsidP="00B478B1">
            <w:pPr>
              <w:jc w:val="center"/>
              <w:rPr>
                <w:rFonts w:ascii="Comic Sans MS" w:hAnsi="Comic Sans MS" w:cs="Arial"/>
                <w:color w:val="000000" w:themeColor="text1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A71AA5" w:rsidRPr="001E2856">
              <w:rPr>
                <w:rFonts w:ascii="Comic Sans MS" w:hAnsi="Comic Sans MS" w:cs="Arial"/>
                <w:color w:val="000000" w:themeColor="text1"/>
                <w:sz w:val="22"/>
                <w:szCs w:val="22"/>
                <w:lang w:bidi="en-US"/>
              </w:rPr>
              <w:t>When shown two numerals I can compare these and say which is greater than, less than or the same as.</w:t>
            </w:r>
          </w:p>
          <w:p w14:paraId="15BF03B5" w14:textId="77777777" w:rsidR="00651C89" w:rsidRPr="001E2856" w:rsidRDefault="00651C89" w:rsidP="0017612C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/>
                <w:b/>
                <w:sz w:val="22"/>
              </w:rPr>
              <w:t>Compare quantities up to 10 in different contexts, recognising when one quantity is greater than, less than or the same as the other quantity.</w:t>
            </w:r>
            <w:r w:rsidRPr="001E2856">
              <w:rPr>
                <w:rFonts w:ascii="Comic Sans MS" w:hAnsi="Comic Sans MS" w:cs="Arial"/>
                <w:b/>
                <w:sz w:val="20"/>
                <w:szCs w:val="22"/>
              </w:rPr>
              <w:t xml:space="preserve"> NP:ELG</w:t>
            </w:r>
          </w:p>
        </w:tc>
      </w:tr>
    </w:tbl>
    <w:p w14:paraId="35BF5A3D" w14:textId="77777777" w:rsidR="00651C89" w:rsidRPr="001E2856" w:rsidRDefault="00651C89" w:rsidP="003E385F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08F59EFF" w14:textId="77777777" w:rsidR="00651C89" w:rsidRPr="001E2856" w:rsidRDefault="00651C89" w:rsidP="003E385F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51E13F07" w14:textId="77777777" w:rsidR="00651C89" w:rsidRPr="001E2856" w:rsidRDefault="00651C89" w:rsidP="003E385F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18B17D35" w14:textId="77777777" w:rsidR="001E2856" w:rsidRDefault="001E2856" w:rsidP="003E385F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32B1D4A1" w14:textId="7C3BAEE5" w:rsidR="003E385F" w:rsidRPr="001E2856" w:rsidRDefault="003E385F" w:rsidP="003E385F">
      <w:pPr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sz w:val="28"/>
          <w:szCs w:val="22"/>
          <w:u w:val="thick"/>
          <w:lang w:bidi="en-US"/>
        </w:rPr>
        <w:lastRenderedPageBreak/>
        <w:t xml:space="preserve">Reception Maths progression of skills document           </w:t>
      </w: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>Doubling</w:t>
      </w:r>
    </w:p>
    <w:p w14:paraId="6B36F855" w14:textId="77777777" w:rsidR="003E385F" w:rsidRPr="001E2856" w:rsidRDefault="003E385F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36E1B889" w14:textId="77777777" w:rsidR="009A31D6" w:rsidRPr="001E2856" w:rsidRDefault="009A31D6" w:rsidP="009A31D6">
      <w:pPr>
        <w:rPr>
          <w:rFonts w:ascii="Comic Sans MS" w:hAnsi="Comic Sans MS" w:cs="Arial"/>
          <w:b/>
          <w:sz w:val="8"/>
          <w:szCs w:val="18"/>
        </w:rPr>
      </w:pPr>
      <w:r w:rsidRPr="001E2856">
        <w:rPr>
          <w:rFonts w:ascii="Comic Sans MS" w:hAnsi="Comic Sans MS"/>
          <w:b/>
          <w:sz w:val="22"/>
          <w:szCs w:val="22"/>
          <w:u w:val="thick"/>
          <w:lang w:bidi="en-US"/>
        </w:rPr>
        <w:t xml:space="preserve"> </w:t>
      </w: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2"/>
        <w:gridCol w:w="3062"/>
        <w:gridCol w:w="3062"/>
        <w:gridCol w:w="3062"/>
        <w:gridCol w:w="3204"/>
      </w:tblGrid>
      <w:tr w:rsidR="009A31D6" w:rsidRPr="001E2856" w14:paraId="6C5A82C2" w14:textId="77777777" w:rsidTr="003C3513">
        <w:trPr>
          <w:trHeight w:val="259"/>
        </w:trPr>
        <w:tc>
          <w:tcPr>
            <w:tcW w:w="15452" w:type="dxa"/>
            <w:gridSpan w:val="5"/>
            <w:shd w:val="clear" w:color="auto" w:fill="auto"/>
          </w:tcPr>
          <w:p w14:paraId="0C7129BA" w14:textId="77777777" w:rsidR="009A31D6" w:rsidRPr="001E2856" w:rsidRDefault="003E385F" w:rsidP="003E385F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 xml:space="preserve"> (1):  </w:t>
            </w:r>
            <w:r w:rsidR="009A31D6" w:rsidRPr="001E2856">
              <w:rPr>
                <w:rFonts w:ascii="Comic Sans MS" w:hAnsi="Comic Sans MS" w:cs="Arial"/>
                <w:b/>
                <w:u w:val="double"/>
                <w:lang w:bidi="en-US"/>
              </w:rPr>
              <w:t>Identifying/ Finding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 xml:space="preserve"> sets that have been doubled and sets that have not been doubled.</w:t>
            </w:r>
          </w:p>
        </w:tc>
      </w:tr>
      <w:tr w:rsidR="009A31D6" w:rsidRPr="001E2856" w14:paraId="7A4F5A49" w14:textId="77777777" w:rsidTr="00267526">
        <w:trPr>
          <w:trHeight w:val="1881"/>
        </w:trPr>
        <w:tc>
          <w:tcPr>
            <w:tcW w:w="3062" w:type="dxa"/>
            <w:shd w:val="clear" w:color="auto" w:fill="FFFFFF" w:themeFill="background1"/>
          </w:tcPr>
          <w:p w14:paraId="67574389" w14:textId="77777777" w:rsidR="009A31D6" w:rsidRPr="001E2856" w:rsidRDefault="00582B8D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find two sets of objects that are the same with 1:1 adult support.</w:t>
            </w:r>
          </w:p>
          <w:p w14:paraId="19C6D0BD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(1-3 objects)</w:t>
            </w:r>
          </w:p>
        </w:tc>
        <w:tc>
          <w:tcPr>
            <w:tcW w:w="3062" w:type="dxa"/>
            <w:shd w:val="clear" w:color="auto" w:fill="FFFFCC"/>
          </w:tcPr>
          <w:p w14:paraId="7B42A0B3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find two sets of objects that have the same number with some support.</w:t>
            </w:r>
          </w:p>
          <w:p w14:paraId="461BDC27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(1-5 objects)</w:t>
            </w:r>
          </w:p>
        </w:tc>
        <w:tc>
          <w:tcPr>
            <w:tcW w:w="3062" w:type="dxa"/>
            <w:shd w:val="clear" w:color="auto" w:fill="FFFF99"/>
          </w:tcPr>
          <w:p w14:paraId="35D99804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independently find two sets of objects that have the same number.</w:t>
            </w:r>
          </w:p>
          <w:p w14:paraId="77A98EBE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(1-5 objects)</w:t>
            </w:r>
          </w:p>
        </w:tc>
        <w:tc>
          <w:tcPr>
            <w:tcW w:w="3062" w:type="dxa"/>
            <w:shd w:val="clear" w:color="auto" w:fill="FFFF66"/>
          </w:tcPr>
          <w:p w14:paraId="3ED5FF31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independently find two sets of objects that have the same number.</w:t>
            </w:r>
          </w:p>
          <w:p w14:paraId="32ABD17E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(1-10 objects)</w:t>
            </w:r>
          </w:p>
        </w:tc>
        <w:tc>
          <w:tcPr>
            <w:tcW w:w="3204" w:type="dxa"/>
            <w:shd w:val="clear" w:color="auto" w:fill="FFFF00"/>
          </w:tcPr>
          <w:p w14:paraId="0490AEB0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independently find two sets of objects that have the same number.</w:t>
            </w:r>
          </w:p>
          <w:p w14:paraId="3D8A363B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(1-10 + objects- large sets)</w:t>
            </w:r>
          </w:p>
        </w:tc>
      </w:tr>
      <w:tr w:rsidR="009A31D6" w:rsidRPr="001E2856" w14:paraId="414946D6" w14:textId="77777777" w:rsidTr="003C3513">
        <w:trPr>
          <w:trHeight w:val="277"/>
        </w:trPr>
        <w:tc>
          <w:tcPr>
            <w:tcW w:w="15452" w:type="dxa"/>
            <w:gridSpan w:val="5"/>
            <w:shd w:val="clear" w:color="auto" w:fill="auto"/>
          </w:tcPr>
          <w:p w14:paraId="51478F17" w14:textId="77777777" w:rsidR="009A31D6" w:rsidRPr="001E2856" w:rsidRDefault="003E385F" w:rsidP="003E385F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(2):  Understand how to make sets the same in order to double them.</w:t>
            </w:r>
          </w:p>
        </w:tc>
      </w:tr>
      <w:tr w:rsidR="009A31D6" w:rsidRPr="001E2856" w14:paraId="14A15896" w14:textId="77777777" w:rsidTr="00267526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332F65A5" w14:textId="77777777" w:rsidR="009A31D6" w:rsidRPr="001E2856" w:rsidRDefault="00582B8D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make another set that is the same for 1, 2 or 3 objects, with 1:1 adult support.</w:t>
            </w:r>
          </w:p>
        </w:tc>
        <w:tc>
          <w:tcPr>
            <w:tcW w:w="3062" w:type="dxa"/>
            <w:shd w:val="clear" w:color="auto" w:fill="FFFFCC"/>
          </w:tcPr>
          <w:p w14:paraId="3C5B45FB" w14:textId="77777777" w:rsidR="009A31D6" w:rsidRPr="001E2856" w:rsidRDefault="00267526" w:rsidP="003C3513">
            <w:pPr>
              <w:pStyle w:val="Header"/>
              <w:jc w:val="center"/>
              <w:rPr>
                <w:rFonts w:ascii="Comic Sans MS" w:hAnsi="Comic Sans MS" w:cs="Arial"/>
                <w:bCs/>
                <w:i w:val="0"/>
                <w:iCs w:val="0"/>
                <w:sz w:val="22"/>
                <w:highlight w:val="yellow"/>
              </w:rPr>
            </w:pPr>
            <w:r w:rsidRPr="001E2856">
              <w:rPr>
                <w:rFonts w:ascii="Comic Sans MS" w:hAnsi="Comic Sans MS" w:cs="Arial"/>
                <w:b/>
                <w:i w:val="0"/>
                <w:color w:val="FF0000"/>
                <w:sz w:val="22"/>
                <w:szCs w:val="22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i w:val="0"/>
                <w:iCs w:val="0"/>
                <w:sz w:val="22"/>
              </w:rPr>
              <w:t>I can make another set that is the same for 1-5 objects, with some adult support.</w:t>
            </w:r>
          </w:p>
        </w:tc>
        <w:tc>
          <w:tcPr>
            <w:tcW w:w="3062" w:type="dxa"/>
            <w:shd w:val="clear" w:color="auto" w:fill="FFFF99"/>
          </w:tcPr>
          <w:p w14:paraId="14987C43" w14:textId="77777777" w:rsidR="009A31D6" w:rsidRPr="001E2856" w:rsidRDefault="00267526" w:rsidP="003C3513">
            <w:pPr>
              <w:pStyle w:val="Header"/>
              <w:jc w:val="center"/>
              <w:rPr>
                <w:rFonts w:ascii="Comic Sans MS" w:hAnsi="Comic Sans MS" w:cs="Arial"/>
                <w:bCs/>
                <w:i w:val="0"/>
                <w:iCs w:val="0"/>
                <w:sz w:val="22"/>
                <w:highlight w:val="yellow"/>
              </w:rPr>
            </w:pPr>
            <w:r w:rsidRPr="001E2856">
              <w:rPr>
                <w:rFonts w:ascii="Comic Sans MS" w:hAnsi="Comic Sans MS" w:cs="Arial"/>
                <w:b/>
                <w:i w:val="0"/>
                <w:color w:val="FF0000"/>
                <w:sz w:val="22"/>
                <w:szCs w:val="22"/>
              </w:rPr>
              <w:t>(c)</w:t>
            </w:r>
            <w:r w:rsidRPr="001E2856">
              <w:rPr>
                <w:rFonts w:ascii="Comic Sans MS" w:hAnsi="Comic Sans MS" w:cs="Arial"/>
                <w:b/>
                <w:i w:val="0"/>
                <w:sz w:val="22"/>
                <w:szCs w:val="22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i w:val="0"/>
                <w:iCs w:val="0"/>
                <w:sz w:val="22"/>
              </w:rPr>
              <w:t>I can independently make another set that is the same. (1- 5 objects)</w:t>
            </w:r>
          </w:p>
        </w:tc>
        <w:tc>
          <w:tcPr>
            <w:tcW w:w="3062" w:type="dxa"/>
            <w:shd w:val="clear" w:color="auto" w:fill="FFFF66"/>
          </w:tcPr>
          <w:p w14:paraId="38E3D428" w14:textId="77777777" w:rsidR="009A31D6" w:rsidRPr="001E2856" w:rsidRDefault="00267526" w:rsidP="003C3513">
            <w:pPr>
              <w:pStyle w:val="Header"/>
              <w:jc w:val="center"/>
              <w:rPr>
                <w:rFonts w:ascii="Comic Sans MS" w:hAnsi="Comic Sans MS" w:cs="Arial"/>
                <w:bCs/>
                <w:i w:val="0"/>
                <w:iCs w:val="0"/>
                <w:sz w:val="22"/>
                <w:highlight w:val="yellow"/>
              </w:rPr>
            </w:pPr>
            <w:r w:rsidRPr="001E2856">
              <w:rPr>
                <w:rFonts w:ascii="Comic Sans MS" w:hAnsi="Comic Sans MS" w:cs="Arial"/>
                <w:b/>
                <w:i w:val="0"/>
                <w:color w:val="FF0000"/>
                <w:sz w:val="22"/>
                <w:szCs w:val="22"/>
              </w:rPr>
              <w:t>(d)</w:t>
            </w:r>
            <w:r w:rsidRPr="001E2856">
              <w:rPr>
                <w:rFonts w:ascii="Comic Sans MS" w:hAnsi="Comic Sans MS" w:cs="Arial"/>
                <w:b/>
                <w:i w:val="0"/>
                <w:sz w:val="22"/>
                <w:szCs w:val="22"/>
              </w:rPr>
              <w:t xml:space="preserve">  </w:t>
            </w:r>
            <w:r w:rsidR="009A31D6" w:rsidRPr="001E2856">
              <w:rPr>
                <w:rFonts w:ascii="Comic Sans MS" w:hAnsi="Comic Sans MS" w:cs="Arial"/>
                <w:bCs/>
                <w:i w:val="0"/>
                <w:iCs w:val="0"/>
                <w:sz w:val="22"/>
              </w:rPr>
              <w:t>I can independently make another set that is the same. (1- 10 objects)</w:t>
            </w:r>
          </w:p>
        </w:tc>
        <w:tc>
          <w:tcPr>
            <w:tcW w:w="3204" w:type="dxa"/>
            <w:shd w:val="clear" w:color="auto" w:fill="FFFF00"/>
          </w:tcPr>
          <w:p w14:paraId="174ED6C1" w14:textId="77777777" w:rsidR="009A31D6" w:rsidRPr="001E2856" w:rsidRDefault="00267526" w:rsidP="003C3513">
            <w:pPr>
              <w:pStyle w:val="Header"/>
              <w:jc w:val="center"/>
              <w:rPr>
                <w:rFonts w:ascii="Comic Sans MS" w:hAnsi="Comic Sans MS" w:cs="Arial"/>
                <w:bCs/>
                <w:i w:val="0"/>
                <w:iCs w:val="0"/>
                <w:sz w:val="22"/>
              </w:rPr>
            </w:pPr>
            <w:r w:rsidRPr="001E2856">
              <w:rPr>
                <w:rFonts w:ascii="Comic Sans MS" w:hAnsi="Comic Sans MS" w:cs="Arial"/>
                <w:b/>
                <w:i w:val="0"/>
                <w:color w:val="FF0000"/>
                <w:sz w:val="22"/>
                <w:szCs w:val="22"/>
              </w:rPr>
              <w:t xml:space="preserve">(e) </w:t>
            </w:r>
            <w:r w:rsidR="009A31D6" w:rsidRPr="001E2856">
              <w:rPr>
                <w:rFonts w:ascii="Comic Sans MS" w:hAnsi="Comic Sans MS" w:cs="Arial"/>
                <w:bCs/>
                <w:i w:val="0"/>
                <w:iCs w:val="0"/>
                <w:sz w:val="22"/>
              </w:rPr>
              <w:t>I can independently make another set that is the same. (1- 10+ objects – large sets)</w:t>
            </w:r>
          </w:p>
          <w:p w14:paraId="469163E2" w14:textId="77777777" w:rsidR="009A31D6" w:rsidRPr="001E2856" w:rsidRDefault="009A31D6" w:rsidP="003C3513">
            <w:pPr>
              <w:pStyle w:val="Header"/>
              <w:jc w:val="center"/>
              <w:rPr>
                <w:rFonts w:ascii="Comic Sans MS" w:hAnsi="Comic Sans MS" w:cs="Arial"/>
                <w:bCs/>
                <w:i w:val="0"/>
                <w:iCs w:val="0"/>
                <w:sz w:val="22"/>
                <w:highlight w:val="yellow"/>
              </w:rPr>
            </w:pPr>
          </w:p>
          <w:p w14:paraId="52B1B0AA" w14:textId="77777777" w:rsidR="009A31D6" w:rsidRPr="001E2856" w:rsidRDefault="009A31D6" w:rsidP="003C3513">
            <w:pPr>
              <w:pStyle w:val="Header"/>
              <w:jc w:val="center"/>
              <w:rPr>
                <w:rFonts w:ascii="Comic Sans MS" w:hAnsi="Comic Sans MS" w:cs="Arial"/>
                <w:bCs/>
                <w:i w:val="0"/>
                <w:iCs w:val="0"/>
                <w:sz w:val="22"/>
                <w:highlight w:val="yellow"/>
              </w:rPr>
            </w:pPr>
          </w:p>
          <w:p w14:paraId="05D34241" w14:textId="77777777" w:rsidR="009A31D6" w:rsidRPr="001E2856" w:rsidRDefault="009A31D6" w:rsidP="003C3513">
            <w:pPr>
              <w:pStyle w:val="Header"/>
              <w:jc w:val="center"/>
              <w:rPr>
                <w:rFonts w:ascii="Comic Sans MS" w:hAnsi="Comic Sans MS" w:cs="Arial"/>
                <w:bCs/>
                <w:i w:val="0"/>
                <w:iCs w:val="0"/>
                <w:sz w:val="22"/>
                <w:highlight w:val="yellow"/>
              </w:rPr>
            </w:pPr>
          </w:p>
        </w:tc>
      </w:tr>
      <w:tr w:rsidR="009A31D6" w:rsidRPr="001E2856" w14:paraId="27DA71F1" w14:textId="77777777" w:rsidTr="003C3513">
        <w:trPr>
          <w:trHeight w:val="359"/>
        </w:trPr>
        <w:tc>
          <w:tcPr>
            <w:tcW w:w="15452" w:type="dxa"/>
            <w:gridSpan w:val="5"/>
            <w:shd w:val="clear" w:color="auto" w:fill="auto"/>
          </w:tcPr>
          <w:p w14:paraId="0CD022F9" w14:textId="77777777" w:rsidR="009A31D6" w:rsidRPr="001E2856" w:rsidRDefault="003E385F" w:rsidP="00267526">
            <w:pPr>
              <w:pStyle w:val="Header"/>
              <w:jc w:val="center"/>
              <w:rPr>
                <w:rFonts w:ascii="Comic Sans MS" w:hAnsi="Comic Sans MS" w:cs="Arial"/>
                <w:b/>
                <w:i w:val="0"/>
                <w:iCs w:val="0"/>
                <w:sz w:val="24"/>
                <w:szCs w:val="24"/>
              </w:rPr>
            </w:pPr>
            <w:r w:rsidRPr="001E2856">
              <w:rPr>
                <w:rFonts w:ascii="Comic Sans MS" w:hAnsi="Comic Sans MS" w:cs="Arial"/>
                <w:b/>
                <w:i w:val="0"/>
                <w:sz w:val="24"/>
                <w:szCs w:val="24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i w:val="0"/>
                <w:iCs w:val="0"/>
                <w:sz w:val="24"/>
                <w:szCs w:val="24"/>
              </w:rPr>
              <w:t>(3):  Combine two sets of objects to double a number and count to find an answer.</w:t>
            </w:r>
          </w:p>
        </w:tc>
      </w:tr>
      <w:tr w:rsidR="009A31D6" w:rsidRPr="001E2856" w14:paraId="12AAF23C" w14:textId="77777777" w:rsidTr="00267526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0251E8F8" w14:textId="77777777" w:rsidR="009A31D6" w:rsidRPr="001E2856" w:rsidRDefault="00267526" w:rsidP="003C3513">
            <w:pPr>
              <w:pStyle w:val="Header"/>
              <w:jc w:val="center"/>
              <w:rPr>
                <w:rFonts w:ascii="Comic Sans MS" w:hAnsi="Comic Sans MS" w:cs="Arial"/>
                <w:bCs/>
                <w:i w:val="0"/>
                <w:iCs w:val="0"/>
                <w:sz w:val="22"/>
                <w:highlight w:val="yellow"/>
              </w:rPr>
            </w:pPr>
            <w:r w:rsidRPr="001E2856">
              <w:rPr>
                <w:rFonts w:ascii="Comic Sans MS" w:hAnsi="Comic Sans MS" w:cs="Arial"/>
                <w:b/>
                <w:i w:val="0"/>
                <w:color w:val="FF0000"/>
                <w:sz w:val="22"/>
                <w:szCs w:val="22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i w:val="0"/>
                <w:iCs w:val="0"/>
                <w:sz w:val="22"/>
              </w:rPr>
              <w:t>I can begin to combine two sets of the same small number with 1:1 adult support. I am supported to use 1:1 counting and count all the objects.</w:t>
            </w:r>
          </w:p>
        </w:tc>
        <w:tc>
          <w:tcPr>
            <w:tcW w:w="3062" w:type="dxa"/>
            <w:shd w:val="clear" w:color="auto" w:fill="FFFFCC"/>
          </w:tcPr>
          <w:p w14:paraId="1B633156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combine two sets of the same number and count to find the total with some support.</w:t>
            </w:r>
          </w:p>
          <w:p w14:paraId="47686F69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(1- 5 objects)</w:t>
            </w:r>
          </w:p>
        </w:tc>
        <w:tc>
          <w:tcPr>
            <w:tcW w:w="3062" w:type="dxa"/>
            <w:shd w:val="clear" w:color="auto" w:fill="FFFF99"/>
          </w:tcPr>
          <w:p w14:paraId="0C86DE59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independently combine two sets of the same number and count to find the total.</w:t>
            </w:r>
          </w:p>
          <w:p w14:paraId="2D0CAF96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(1- 5 objects)</w:t>
            </w:r>
          </w:p>
          <w:p w14:paraId="5AB8CA42" w14:textId="77777777" w:rsidR="009A31D6" w:rsidRPr="001E2856" w:rsidRDefault="009A31D6" w:rsidP="003C3513">
            <w:pPr>
              <w:pStyle w:val="Header"/>
              <w:jc w:val="center"/>
              <w:rPr>
                <w:rFonts w:ascii="Comic Sans MS" w:hAnsi="Comic Sans MS" w:cs="Arial"/>
                <w:bCs/>
                <w:i w:val="0"/>
                <w:iCs w:val="0"/>
                <w:sz w:val="22"/>
                <w:highlight w:val="yellow"/>
              </w:rPr>
            </w:pPr>
          </w:p>
        </w:tc>
        <w:tc>
          <w:tcPr>
            <w:tcW w:w="3062" w:type="dxa"/>
            <w:shd w:val="clear" w:color="auto" w:fill="FFFF66"/>
          </w:tcPr>
          <w:p w14:paraId="7E342BBA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independently combine two sets of the same number and count to find the total.</w:t>
            </w:r>
          </w:p>
          <w:p w14:paraId="327E7209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(1- 10 objects)</w:t>
            </w:r>
          </w:p>
          <w:p w14:paraId="37E999AA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17B8D2CC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independently combine two sets of the same number and count to find the total.</w:t>
            </w:r>
          </w:p>
          <w:p w14:paraId="287B8CE4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(1-10 objects)</w:t>
            </w:r>
          </w:p>
          <w:p w14:paraId="26D8C3D2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  <w:p w14:paraId="64DD2395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</w:tc>
      </w:tr>
      <w:tr w:rsidR="009A31D6" w:rsidRPr="001E2856" w14:paraId="14C4A23E" w14:textId="77777777" w:rsidTr="003C3513">
        <w:trPr>
          <w:trHeight w:val="355"/>
        </w:trPr>
        <w:tc>
          <w:tcPr>
            <w:tcW w:w="15452" w:type="dxa"/>
            <w:gridSpan w:val="5"/>
            <w:shd w:val="clear" w:color="auto" w:fill="auto"/>
          </w:tcPr>
          <w:p w14:paraId="431B98E0" w14:textId="77777777" w:rsidR="009A31D6" w:rsidRPr="001E2856" w:rsidRDefault="00B12D5B" w:rsidP="00267526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(4):  Combine two numbers (numerals) to double a number. – Developing mental recall.</w:t>
            </w:r>
          </w:p>
        </w:tc>
      </w:tr>
      <w:tr w:rsidR="009A31D6" w:rsidRPr="001E2856" w14:paraId="4443EC51" w14:textId="77777777" w:rsidTr="00267526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5690E855" w14:textId="77777777" w:rsidR="009A31D6" w:rsidRPr="001E2856" w:rsidRDefault="00267526" w:rsidP="003C3513">
            <w:pPr>
              <w:pStyle w:val="Header"/>
              <w:jc w:val="center"/>
              <w:rPr>
                <w:rFonts w:ascii="Comic Sans MS" w:hAnsi="Comic Sans MS" w:cs="Arial"/>
                <w:bCs/>
                <w:i w:val="0"/>
                <w:iCs w:val="0"/>
                <w:sz w:val="22"/>
              </w:rPr>
            </w:pPr>
            <w:r w:rsidRPr="001E2856">
              <w:rPr>
                <w:rFonts w:ascii="Comic Sans MS" w:hAnsi="Comic Sans MS" w:cs="Arial"/>
                <w:b/>
                <w:i w:val="0"/>
                <w:color w:val="FF0000"/>
                <w:sz w:val="22"/>
                <w:szCs w:val="22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i w:val="0"/>
                <w:iCs w:val="0"/>
                <w:sz w:val="22"/>
              </w:rPr>
              <w:t>I am beginning to understand that to double, I need to add the same small number to itself. (1-3)</w:t>
            </w:r>
          </w:p>
        </w:tc>
        <w:tc>
          <w:tcPr>
            <w:tcW w:w="3062" w:type="dxa"/>
            <w:shd w:val="clear" w:color="auto" w:fill="FFFFCC"/>
          </w:tcPr>
          <w:p w14:paraId="102DED7B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understand that to double, I need to add the same small number to itself. I can do this with some support. (1-3)</w:t>
            </w:r>
          </w:p>
        </w:tc>
        <w:tc>
          <w:tcPr>
            <w:tcW w:w="3062" w:type="dxa"/>
            <w:shd w:val="clear" w:color="auto" w:fill="FFFF99"/>
          </w:tcPr>
          <w:p w14:paraId="4CFC510A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understand that to double, I need to add the same number to itself.</w:t>
            </w:r>
          </w:p>
          <w:p w14:paraId="06BDBFCF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double the numbers 1-5.</w:t>
            </w:r>
          </w:p>
        </w:tc>
        <w:tc>
          <w:tcPr>
            <w:tcW w:w="3062" w:type="dxa"/>
            <w:shd w:val="clear" w:color="auto" w:fill="FFFF66"/>
          </w:tcPr>
          <w:p w14:paraId="38740D24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understand that to double, I need to add the same number to itself.</w:t>
            </w:r>
          </w:p>
          <w:p w14:paraId="5723C1EB" w14:textId="6857D8B6" w:rsidR="009A31D6" w:rsidRPr="001E2856" w:rsidRDefault="009A31D6" w:rsidP="001E2856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double the numbers 6-10.</w:t>
            </w:r>
          </w:p>
        </w:tc>
        <w:tc>
          <w:tcPr>
            <w:tcW w:w="3204" w:type="dxa"/>
            <w:shd w:val="clear" w:color="auto" w:fill="FFFF00"/>
          </w:tcPr>
          <w:p w14:paraId="11D326A5" w14:textId="77777777" w:rsidR="009A31D6" w:rsidRPr="001E2856" w:rsidRDefault="0026752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understand that to double, I need to add the same number to itself.</w:t>
            </w:r>
          </w:p>
          <w:p w14:paraId="6C7E4C59" w14:textId="77777777" w:rsidR="009A31D6" w:rsidRPr="001E2856" w:rsidRDefault="009A31D6" w:rsidP="003C351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double the numbers 10+</w:t>
            </w:r>
          </w:p>
        </w:tc>
      </w:tr>
    </w:tbl>
    <w:p w14:paraId="45D6DC2E" w14:textId="48F489D0" w:rsidR="000A6753" w:rsidRPr="001E2856" w:rsidRDefault="000A6753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lastRenderedPageBreak/>
        <w:t>Sharing and Halving</w:t>
      </w:r>
    </w:p>
    <w:p w14:paraId="5EC9A035" w14:textId="77777777" w:rsidR="009A31D6" w:rsidRPr="001E2856" w:rsidRDefault="009A31D6" w:rsidP="009A31D6">
      <w:pPr>
        <w:rPr>
          <w:rFonts w:ascii="Comic Sans MS" w:hAnsi="Comic Sans MS" w:cs="Arial"/>
          <w:b/>
          <w:sz w:val="18"/>
          <w:szCs w:val="18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2"/>
        <w:gridCol w:w="3062"/>
        <w:gridCol w:w="3062"/>
        <w:gridCol w:w="3062"/>
        <w:gridCol w:w="3204"/>
      </w:tblGrid>
      <w:tr w:rsidR="009A31D6" w:rsidRPr="001E2856" w14:paraId="335379AC" w14:textId="77777777" w:rsidTr="003C3513">
        <w:trPr>
          <w:trHeight w:val="259"/>
        </w:trPr>
        <w:tc>
          <w:tcPr>
            <w:tcW w:w="15452" w:type="dxa"/>
            <w:gridSpan w:val="5"/>
            <w:shd w:val="clear" w:color="auto" w:fill="auto"/>
          </w:tcPr>
          <w:p w14:paraId="781406BD" w14:textId="77777777" w:rsidR="009A31D6" w:rsidRPr="001E2856" w:rsidRDefault="000A6753" w:rsidP="000A6753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(1):  Sharing</w:t>
            </w:r>
          </w:p>
        </w:tc>
      </w:tr>
      <w:tr w:rsidR="009A31D6" w:rsidRPr="001E2856" w14:paraId="5F0A29C0" w14:textId="77777777" w:rsidTr="000A6753">
        <w:trPr>
          <w:trHeight w:val="1881"/>
        </w:trPr>
        <w:tc>
          <w:tcPr>
            <w:tcW w:w="3062" w:type="dxa"/>
            <w:shd w:val="clear" w:color="auto" w:fill="FFFFFF" w:themeFill="background1"/>
          </w:tcPr>
          <w:p w14:paraId="246F7C73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understand that when an amount has been shared equally, all the parts are the same.</w:t>
            </w:r>
          </w:p>
          <w:p w14:paraId="64060DC2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  <w:p w14:paraId="574ABE57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  <w:p w14:paraId="6974FAE7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</w:tc>
        <w:tc>
          <w:tcPr>
            <w:tcW w:w="3062" w:type="dxa"/>
            <w:shd w:val="clear" w:color="auto" w:fill="FFFFCC"/>
          </w:tcPr>
          <w:p w14:paraId="47CA4DF4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can recognise by counting, whether an amount has been shared.</w:t>
            </w:r>
          </w:p>
          <w:p w14:paraId="371D61E8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  <w:p w14:paraId="7D41DA11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  <w:p w14:paraId="6257C7BE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</w:tc>
        <w:tc>
          <w:tcPr>
            <w:tcW w:w="3062" w:type="dxa"/>
            <w:shd w:val="clear" w:color="auto" w:fill="FFFF99"/>
          </w:tcPr>
          <w:p w14:paraId="5C96B0BE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 xml:space="preserve">(c)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can use practical equipment to share an amount into equal parts, in real life contexts.</w:t>
            </w:r>
          </w:p>
          <w:p w14:paraId="1C07585F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  <w:p w14:paraId="60D5E4D7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  <w:p w14:paraId="08B8EC04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39431C1C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 xml:space="preserve">(d)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I understand and can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u w:val="single"/>
                <w:lang w:bidi="en-US"/>
              </w:rPr>
              <w:t>identify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 if a number of items shared into equal parts.</w:t>
            </w:r>
          </w:p>
        </w:tc>
        <w:tc>
          <w:tcPr>
            <w:tcW w:w="3204" w:type="dxa"/>
            <w:shd w:val="clear" w:color="auto" w:fill="FFFF00"/>
          </w:tcPr>
          <w:p w14:paraId="5E9A4306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>(e)</w:t>
            </w:r>
            <w:r w:rsidRPr="001E2856"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I understand and can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u w:val="single"/>
                <w:lang w:bidi="en-US"/>
              </w:rPr>
              <w:t>explain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 if a number of items shared into equal parts.</w:t>
            </w:r>
            <w:r w:rsidR="00FB74AE" w:rsidRPr="001E2856">
              <w:rPr>
                <w:rFonts w:ascii="Comic Sans MS" w:hAnsi="Comic Sans MS"/>
              </w:rPr>
              <w:t xml:space="preserve"> </w:t>
            </w:r>
            <w:r w:rsidR="00FB74AE" w:rsidRPr="001E2856">
              <w:rPr>
                <w:rFonts w:ascii="Comic Sans MS" w:hAnsi="Comic Sans MS"/>
                <w:b/>
                <w:sz w:val="22"/>
              </w:rPr>
              <w:t>Explore and represent patterns within numbers up to 10, including evens and odds, double facts and how quantities can be distributed equally. NP:ELG</w:t>
            </w:r>
          </w:p>
        </w:tc>
      </w:tr>
      <w:tr w:rsidR="009A31D6" w:rsidRPr="001E2856" w14:paraId="5E3DB977" w14:textId="77777777" w:rsidTr="003C3513">
        <w:trPr>
          <w:trHeight w:val="277"/>
        </w:trPr>
        <w:tc>
          <w:tcPr>
            <w:tcW w:w="15452" w:type="dxa"/>
            <w:gridSpan w:val="5"/>
            <w:shd w:val="clear" w:color="auto" w:fill="auto"/>
          </w:tcPr>
          <w:p w14:paraId="23F08C29" w14:textId="77777777" w:rsidR="009A31D6" w:rsidRPr="001E2856" w:rsidRDefault="000A6753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(2):  Halving</w:t>
            </w:r>
          </w:p>
        </w:tc>
      </w:tr>
      <w:tr w:rsidR="009A31D6" w:rsidRPr="001E2856" w14:paraId="6C8E5989" w14:textId="77777777" w:rsidTr="000A6753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0100E965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 xml:space="preserve">(a)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understand that when an amount has been shared equally between two, both parts are the same.</w:t>
            </w:r>
          </w:p>
          <w:p w14:paraId="1B066F08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  <w:p w14:paraId="60DE473E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highlight w:val="yellow"/>
                <w:lang w:bidi="en-US"/>
              </w:rPr>
            </w:pPr>
          </w:p>
        </w:tc>
        <w:tc>
          <w:tcPr>
            <w:tcW w:w="3062" w:type="dxa"/>
            <w:shd w:val="clear" w:color="auto" w:fill="FFFFCC"/>
          </w:tcPr>
          <w:p w14:paraId="4A6009D9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can recognise by counting, whether an amount has been shared equally between two or not.</w:t>
            </w:r>
          </w:p>
          <w:p w14:paraId="6166B6C7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  <w:p w14:paraId="3C7ECE2E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  <w:p w14:paraId="67B8850A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highlight w:val="yellow"/>
                <w:lang w:bidi="en-US"/>
              </w:rPr>
            </w:pPr>
          </w:p>
        </w:tc>
        <w:tc>
          <w:tcPr>
            <w:tcW w:w="3062" w:type="dxa"/>
            <w:shd w:val="clear" w:color="auto" w:fill="FFFF99"/>
          </w:tcPr>
          <w:p w14:paraId="2CD4B1AB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can use practical equipment and equal sharing to find one half of an even number of objects, in real life contexts.</w:t>
            </w:r>
          </w:p>
          <w:p w14:paraId="76B0A936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  <w:p w14:paraId="72587061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  <w:p w14:paraId="45DC2B81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highlight w:val="yellow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2A7DCDDB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 xml:space="preserve">(d)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understand that the terms halving and sharing between two relate to splitting into two equal parts.</w:t>
            </w:r>
          </w:p>
          <w:p w14:paraId="374F03CE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highlight w:val="yellow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6D51C6FB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understand that halving is sharing into two equal parts.</w:t>
            </w:r>
            <w:r w:rsidR="00FB74AE" w:rsidRPr="001E2856">
              <w:rPr>
                <w:rFonts w:ascii="Comic Sans MS" w:hAnsi="Comic Sans MS"/>
                <w:b/>
                <w:sz w:val="22"/>
              </w:rPr>
              <w:t xml:space="preserve"> Explore and represent patterns within numbers up to 10, including evens and odds, double facts and how quantities can be distributed equally. NP:ELG</w:t>
            </w:r>
          </w:p>
          <w:p w14:paraId="754B8085" w14:textId="77777777" w:rsidR="00FB74AE" w:rsidRPr="001E2856" w:rsidRDefault="00FB74AE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</w:pPr>
          </w:p>
        </w:tc>
      </w:tr>
      <w:tr w:rsidR="009A31D6" w:rsidRPr="001E2856" w14:paraId="2A7B92DC" w14:textId="77777777" w:rsidTr="003C3513">
        <w:trPr>
          <w:trHeight w:val="359"/>
        </w:trPr>
        <w:tc>
          <w:tcPr>
            <w:tcW w:w="15452" w:type="dxa"/>
            <w:gridSpan w:val="5"/>
            <w:shd w:val="clear" w:color="auto" w:fill="auto"/>
          </w:tcPr>
          <w:p w14:paraId="32230AEB" w14:textId="77777777" w:rsidR="001E2856" w:rsidRDefault="001E2856" w:rsidP="000A6753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</w:p>
          <w:p w14:paraId="4BBD20EA" w14:textId="77777777" w:rsidR="001E2856" w:rsidRDefault="001E2856" w:rsidP="000A6753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</w:p>
          <w:p w14:paraId="2C0DDA47" w14:textId="0566970A" w:rsidR="009A31D6" w:rsidRPr="001E2856" w:rsidRDefault="000A6753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(3):  Splitting - Part- Part Whole Model</w:t>
            </w:r>
          </w:p>
        </w:tc>
      </w:tr>
      <w:tr w:rsidR="009A31D6" w:rsidRPr="001E2856" w14:paraId="2CC5314D" w14:textId="77777777" w:rsidTr="000A6753">
        <w:trPr>
          <w:trHeight w:val="598"/>
        </w:trPr>
        <w:tc>
          <w:tcPr>
            <w:tcW w:w="6124" w:type="dxa"/>
            <w:gridSpan w:val="2"/>
            <w:shd w:val="clear" w:color="auto" w:fill="FFFFFF" w:themeFill="background1"/>
          </w:tcPr>
          <w:p w14:paraId="61BDDD2F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 xml:space="preserve">(a)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use the word ‘whole’ to describe a set of objects, e.g., in a group of 6 biscuits, the ‘whole’ is 6.</w:t>
            </w:r>
          </w:p>
          <w:p w14:paraId="4BDB370E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use the word ‘part’ to describe the individual groups.</w:t>
            </w:r>
          </w:p>
          <w:p w14:paraId="33DBEBE7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</w:p>
          <w:p w14:paraId="16F5D244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16"/>
                <w:szCs w:val="16"/>
                <w:highlight w:val="yellow"/>
                <w:lang w:bidi="en-US"/>
              </w:rPr>
            </w:pPr>
          </w:p>
        </w:tc>
        <w:tc>
          <w:tcPr>
            <w:tcW w:w="3062" w:type="dxa"/>
            <w:shd w:val="clear" w:color="auto" w:fill="FFFFCC"/>
          </w:tcPr>
          <w:p w14:paraId="6F9029E8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p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artition</w:t>
            </w:r>
            <w:r w:rsidRPr="001E2856">
              <w:rPr>
                <w:rFonts w:ascii="Comic Sans MS" w:hAnsi="Comic Sans MS"/>
                <w:sz w:val="22"/>
                <w:szCs w:val="22"/>
              </w:rPr>
              <w:t xml:space="preserve"> the ‘whole’ set of objects between two groups, e.g., 6 biscuits with 4 on one plate and 2 on another</w:t>
            </w:r>
          </w:p>
        </w:tc>
        <w:tc>
          <w:tcPr>
            <w:tcW w:w="6266" w:type="dxa"/>
            <w:gridSpan w:val="2"/>
            <w:shd w:val="clear" w:color="auto" w:fill="FFFF99"/>
          </w:tcPr>
          <w:p w14:paraId="08A493C2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15"/>
                <w:szCs w:val="15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  <w:t>(c</w:t>
            </w: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)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 I can u</w:t>
            </w:r>
            <w:r w:rsidRPr="001E2856">
              <w:rPr>
                <w:rFonts w:ascii="Comic Sans MS" w:hAnsi="Comic Sans MS"/>
                <w:sz w:val="22"/>
                <w:szCs w:val="22"/>
              </w:rPr>
              <w:t>se the word ‘part’ to describe each partitioned set of objects, e.g., 6 biscuits with 4 on one plate and 2 on another, the parts are 4 and 2</w:t>
            </w:r>
            <w:r w:rsidR="00FB74AE" w:rsidRPr="001E2856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FB74AE" w:rsidRPr="001E2856">
              <w:rPr>
                <w:rFonts w:ascii="Comic Sans MS" w:hAnsi="Comic Sans MS"/>
                <w:b/>
                <w:sz w:val="22"/>
              </w:rPr>
              <w:t>Explore and represent patterns within numbers up to 10, including evens and odds, double facts and how quantities can be distributed equally. NP:ELG</w:t>
            </w:r>
          </w:p>
        </w:tc>
      </w:tr>
      <w:tr w:rsidR="009A31D6" w:rsidRPr="001E2856" w14:paraId="58D4FA1C" w14:textId="77777777" w:rsidTr="003C3513">
        <w:trPr>
          <w:trHeight w:val="355"/>
        </w:trPr>
        <w:tc>
          <w:tcPr>
            <w:tcW w:w="15452" w:type="dxa"/>
            <w:gridSpan w:val="5"/>
            <w:shd w:val="clear" w:color="auto" w:fill="auto"/>
          </w:tcPr>
          <w:p w14:paraId="240116D0" w14:textId="77777777" w:rsidR="009A31D6" w:rsidRPr="001E2856" w:rsidRDefault="000A6753" w:rsidP="000A6753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lastRenderedPageBreak/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(4):  Pairing up – odds and evens.</w:t>
            </w:r>
          </w:p>
        </w:tc>
      </w:tr>
      <w:tr w:rsidR="009A31D6" w:rsidRPr="001E2856" w14:paraId="0D72470B" w14:textId="77777777" w:rsidTr="000A6753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7D8BE81F" w14:textId="77777777" w:rsidR="009A31D6" w:rsidRPr="001E2856" w:rsidRDefault="000A6753" w:rsidP="000A675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15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0"/>
              </w:rPr>
              <w:t>I can find and make pairs of the same objects.</w:t>
            </w:r>
          </w:p>
        </w:tc>
        <w:tc>
          <w:tcPr>
            <w:tcW w:w="3062" w:type="dxa"/>
            <w:shd w:val="clear" w:color="auto" w:fill="FFFFCC"/>
          </w:tcPr>
          <w:p w14:paraId="7B54F94D" w14:textId="77777777" w:rsidR="009A31D6" w:rsidRPr="001E2856" w:rsidRDefault="000A6753" w:rsidP="000A6753">
            <w:pPr>
              <w:pStyle w:val="NoSpacing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 xml:space="preserve">(b) </w:t>
            </w:r>
            <w:r w:rsidR="009A31D6" w:rsidRPr="001E2856">
              <w:rPr>
                <w:rFonts w:ascii="Comic Sans MS" w:hAnsi="Comic Sans MS"/>
                <w:sz w:val="22"/>
                <w:szCs w:val="20"/>
              </w:rPr>
              <w:t>I can pair up objects into twos from a set and talk about if all the objects have a partner. I can talk about if it is fair or not.</w:t>
            </w:r>
          </w:p>
          <w:p w14:paraId="05ECEB8C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/>
                <w:sz w:val="22"/>
                <w:szCs w:val="20"/>
              </w:rPr>
            </w:pPr>
          </w:p>
          <w:p w14:paraId="6D1514FA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15"/>
                <w:lang w:bidi="en-US"/>
              </w:rPr>
            </w:pPr>
          </w:p>
        </w:tc>
        <w:tc>
          <w:tcPr>
            <w:tcW w:w="3062" w:type="dxa"/>
            <w:shd w:val="clear" w:color="auto" w:fill="FFFF99"/>
          </w:tcPr>
          <w:p w14:paraId="5CD2A0B9" w14:textId="77777777" w:rsidR="009A31D6" w:rsidRPr="001E2856" w:rsidRDefault="000A6753" w:rsidP="000A675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 xml:space="preserve">(c) </w:t>
            </w:r>
            <w:r w:rsidR="009A31D6" w:rsidRPr="001E2856">
              <w:rPr>
                <w:rFonts w:ascii="Comic Sans MS" w:hAnsi="Comic Sans MS"/>
                <w:sz w:val="22"/>
                <w:szCs w:val="20"/>
              </w:rPr>
              <w:t>I can begin to talk about if sets are odd and even by pairing up the objects into twos.</w:t>
            </w:r>
          </w:p>
          <w:p w14:paraId="176CB43F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0"/>
                <w:lang w:bidi="en-US"/>
              </w:rPr>
            </w:pPr>
          </w:p>
          <w:p w14:paraId="404BA2F6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15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30B79B8C" w14:textId="77777777" w:rsidR="009A31D6" w:rsidRPr="001E2856" w:rsidRDefault="000A6753" w:rsidP="000A6753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15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 xml:space="preserve">(d) </w:t>
            </w:r>
            <w:r w:rsidR="009A31D6" w:rsidRPr="001E2856">
              <w:rPr>
                <w:rFonts w:ascii="Comic Sans MS" w:hAnsi="Comic Sans MS"/>
                <w:sz w:val="22"/>
                <w:szCs w:val="20"/>
              </w:rPr>
              <w:t>I can begin to show an understanding of numbers being odd or even without needing to use objects to pair up.</w:t>
            </w:r>
          </w:p>
        </w:tc>
        <w:tc>
          <w:tcPr>
            <w:tcW w:w="3204" w:type="dxa"/>
            <w:shd w:val="clear" w:color="auto" w:fill="FFFF00"/>
          </w:tcPr>
          <w:p w14:paraId="0ED71E15" w14:textId="77777777" w:rsidR="009A31D6" w:rsidRPr="001E2856" w:rsidRDefault="000A6753" w:rsidP="000A6753">
            <w:pPr>
              <w:pStyle w:val="NoSpacing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1"/>
                <w:lang w:bidi="en-US"/>
              </w:rPr>
              <w:t>(e)</w:t>
            </w:r>
            <w:r w:rsidRPr="001E2856">
              <w:rPr>
                <w:rFonts w:ascii="Comic Sans MS" w:hAnsi="Comic Sans MS" w:cs="Arial"/>
                <w:b/>
                <w:sz w:val="22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0"/>
              </w:rPr>
              <w:t>I can identify if numbers are odd or even by showing an understanding of the pattern of odd and even numbers.</w:t>
            </w:r>
          </w:p>
          <w:p w14:paraId="6DA9C565" w14:textId="77777777" w:rsidR="009A31D6" w:rsidRPr="001E2856" w:rsidRDefault="009A31D6" w:rsidP="000A6753">
            <w:pPr>
              <w:pStyle w:val="NoSpacing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1E2856">
              <w:rPr>
                <w:rFonts w:ascii="Comic Sans MS" w:hAnsi="Comic Sans MS"/>
                <w:sz w:val="22"/>
                <w:szCs w:val="20"/>
              </w:rPr>
              <w:t>(mentally- not using objects)</w:t>
            </w:r>
          </w:p>
          <w:p w14:paraId="2506B59E" w14:textId="77777777" w:rsidR="009A31D6" w:rsidRPr="001E2856" w:rsidRDefault="00FB74AE" w:rsidP="00FB74AE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15"/>
                <w:lang w:bidi="en-US"/>
              </w:rPr>
            </w:pPr>
            <w:r w:rsidRPr="001E2856">
              <w:rPr>
                <w:rFonts w:ascii="Comic Sans MS" w:hAnsi="Comic Sans MS"/>
                <w:b/>
                <w:sz w:val="22"/>
              </w:rPr>
              <w:t>Explore and represent patterns within numbers up to 10, including evens and odds, double facts and how quantities can be distributed equally. NP:ELG</w:t>
            </w:r>
          </w:p>
        </w:tc>
      </w:tr>
    </w:tbl>
    <w:p w14:paraId="129D1F6B" w14:textId="77777777" w:rsidR="001E2856" w:rsidRDefault="001E2856" w:rsidP="00106DB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78D412C" w14:textId="77777777" w:rsidR="001E2856" w:rsidRDefault="001E2856" w:rsidP="00106DB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EA48FD2" w14:textId="77777777" w:rsidR="001E2856" w:rsidRDefault="001E2856" w:rsidP="00106DB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30F008B8" w14:textId="77777777" w:rsidR="001E2856" w:rsidRDefault="001E2856" w:rsidP="00106DB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12877766" w14:textId="77777777" w:rsidR="001E2856" w:rsidRDefault="001E2856" w:rsidP="00106DB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283DE3E" w14:textId="77777777" w:rsidR="001E2856" w:rsidRDefault="001E2856" w:rsidP="00106DB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245447DC" w14:textId="77777777" w:rsidR="001E2856" w:rsidRDefault="001E2856" w:rsidP="00106DB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AB74CB2" w14:textId="77777777" w:rsidR="001E2856" w:rsidRDefault="001E2856" w:rsidP="00106DB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3D235E9A" w14:textId="77777777" w:rsidR="001E2856" w:rsidRDefault="001E2856" w:rsidP="00106DB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08749B85" w14:textId="77777777" w:rsidR="001E2856" w:rsidRDefault="001E2856" w:rsidP="00106DB6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41C1FE6" w14:textId="0BA4B65B" w:rsidR="00106DB6" w:rsidRPr="001E2856" w:rsidRDefault="00106DB6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>Shape</w:t>
      </w:r>
    </w:p>
    <w:p w14:paraId="7600AF84" w14:textId="77777777" w:rsidR="009A31D6" w:rsidRPr="001E2856" w:rsidRDefault="009A31D6" w:rsidP="009A31D6">
      <w:pPr>
        <w:rPr>
          <w:rFonts w:ascii="Comic Sans MS" w:hAnsi="Comic Sans MS" w:cs="Arial"/>
          <w:b/>
          <w:sz w:val="18"/>
          <w:szCs w:val="18"/>
        </w:rPr>
      </w:pPr>
    </w:p>
    <w:tbl>
      <w:tblPr>
        <w:tblW w:w="15310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2694"/>
        <w:gridCol w:w="3118"/>
        <w:gridCol w:w="3402"/>
        <w:gridCol w:w="3544"/>
      </w:tblGrid>
      <w:tr w:rsidR="009A31D6" w:rsidRPr="001E2856" w14:paraId="09C73D8B" w14:textId="77777777" w:rsidTr="003C3513">
        <w:trPr>
          <w:trHeight w:val="300"/>
        </w:trPr>
        <w:tc>
          <w:tcPr>
            <w:tcW w:w="15310" w:type="dxa"/>
            <w:gridSpan w:val="5"/>
            <w:shd w:val="clear" w:color="auto" w:fill="auto"/>
          </w:tcPr>
          <w:p w14:paraId="135A49A0" w14:textId="77777777" w:rsidR="009A31D6" w:rsidRPr="001E2856" w:rsidRDefault="00106DB6" w:rsidP="00106DB6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 xml:space="preserve"> (1):  Naming and identifying 2D Shapes</w:t>
            </w:r>
          </w:p>
        </w:tc>
      </w:tr>
      <w:tr w:rsidR="009A31D6" w:rsidRPr="001E2856" w14:paraId="2D3E8FB5" w14:textId="77777777" w:rsidTr="00FC509D">
        <w:trPr>
          <w:trHeight w:val="924"/>
        </w:trPr>
        <w:tc>
          <w:tcPr>
            <w:tcW w:w="2552" w:type="dxa"/>
            <w:shd w:val="clear" w:color="auto" w:fill="FFFFFF" w:themeFill="background1"/>
          </w:tcPr>
          <w:p w14:paraId="3B90BCBC" w14:textId="77777777" w:rsidR="009A31D6" w:rsidRPr="001E2856" w:rsidRDefault="00EC283E" w:rsidP="00FC509D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(a)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can identify (point to) some of the common 2-D shapes for star, circle, and square.</w:t>
            </w:r>
          </w:p>
        </w:tc>
        <w:tc>
          <w:tcPr>
            <w:tcW w:w="2694" w:type="dxa"/>
            <w:shd w:val="clear" w:color="auto" w:fill="FFFFCC"/>
          </w:tcPr>
          <w:p w14:paraId="3AA55DD3" w14:textId="77777777" w:rsidR="009A31D6" w:rsidRPr="001E2856" w:rsidRDefault="00EC283E" w:rsidP="00FC509D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(b)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can identify and name the common regular 2-D shapes for circle, square, triangle</w:t>
            </w:r>
            <w:r w:rsidR="00FC509D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 and rectangle/oblong.</w:t>
            </w:r>
          </w:p>
        </w:tc>
        <w:tc>
          <w:tcPr>
            <w:tcW w:w="3118" w:type="dxa"/>
            <w:shd w:val="clear" w:color="auto" w:fill="FFFF99"/>
          </w:tcPr>
          <w:p w14:paraId="750D4635" w14:textId="77777777" w:rsidR="009A31D6" w:rsidRPr="001E2856" w:rsidRDefault="00856EB7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(c)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can name common 2-D shapes including hexagons and pentagons, and I know that rectangles a</w:t>
            </w:r>
            <w:r w:rsidR="00983C3B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nd oblongs are the same shapes.</w:t>
            </w:r>
          </w:p>
        </w:tc>
        <w:tc>
          <w:tcPr>
            <w:tcW w:w="3402" w:type="dxa"/>
            <w:shd w:val="clear" w:color="auto" w:fill="FFFF66"/>
          </w:tcPr>
          <w:p w14:paraId="194B684D" w14:textId="77777777" w:rsidR="009A31D6" w:rsidRPr="001E2856" w:rsidRDefault="001260B8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>(d</w:t>
            </w:r>
            <w:r w:rsidRPr="001E2856">
              <w:rPr>
                <w:rFonts w:ascii="Comic Sans MS" w:hAnsi="Comic Sans MS" w:cs="Arial"/>
                <w:b/>
                <w:bCs/>
                <w:color w:val="FF0000"/>
                <w:sz w:val="20"/>
                <w:szCs w:val="21"/>
                <w:lang w:bidi="en-US"/>
              </w:rPr>
              <w:t>)</w:t>
            </w:r>
            <w:r w:rsidRPr="001E2856">
              <w:rPr>
                <w:rFonts w:ascii="Comic Sans MS" w:hAnsi="Comic Sans MS" w:cs="Arial"/>
                <w:bCs/>
                <w:color w:val="FF0000"/>
                <w:sz w:val="20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securely use the correct terms to name common 2-D shapes, as I describe the 2-D shapes in my pictures, models and work.</w:t>
            </w:r>
          </w:p>
        </w:tc>
        <w:tc>
          <w:tcPr>
            <w:tcW w:w="3544" w:type="dxa"/>
            <w:shd w:val="clear" w:color="auto" w:fill="FFFF00"/>
          </w:tcPr>
          <w:p w14:paraId="7CED0DFD" w14:textId="77777777" w:rsidR="009A31D6" w:rsidRPr="001E2856" w:rsidRDefault="001260B8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(e) </w:t>
            </w:r>
            <w:r w:rsidR="00983C3B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am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 learning to recognise and name other 2-D shapes such as irregular shapes, and quadrilaterals such as the rhombus, kite and parallelogram.</w:t>
            </w:r>
          </w:p>
        </w:tc>
      </w:tr>
      <w:tr w:rsidR="009A31D6" w:rsidRPr="001E2856" w14:paraId="4CD4E5F6" w14:textId="77777777" w:rsidTr="003C3513">
        <w:trPr>
          <w:trHeight w:val="277"/>
        </w:trPr>
        <w:tc>
          <w:tcPr>
            <w:tcW w:w="15310" w:type="dxa"/>
            <w:gridSpan w:val="5"/>
            <w:shd w:val="clear" w:color="auto" w:fill="auto"/>
          </w:tcPr>
          <w:p w14:paraId="541BE2B4" w14:textId="77777777" w:rsidR="009A31D6" w:rsidRPr="001E2856" w:rsidRDefault="00106DB6" w:rsidP="00106DB6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lastRenderedPageBreak/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(2):  Naming and identifying 3D Shapes</w:t>
            </w:r>
          </w:p>
        </w:tc>
      </w:tr>
      <w:tr w:rsidR="009A31D6" w:rsidRPr="001E2856" w14:paraId="4B6DAC24" w14:textId="77777777" w:rsidTr="00491DD2">
        <w:trPr>
          <w:trHeight w:val="1232"/>
        </w:trPr>
        <w:tc>
          <w:tcPr>
            <w:tcW w:w="2552" w:type="dxa"/>
            <w:shd w:val="clear" w:color="auto" w:fill="FFFFFF" w:themeFill="background1"/>
          </w:tcPr>
          <w:p w14:paraId="1E86EEA7" w14:textId="77777777" w:rsidR="009A31D6" w:rsidRPr="001E2856" w:rsidRDefault="00EC283E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(a)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can find/identify 3D shapes from sets of 2D and 3D shapes as I begin to recognise the properties of 3-D shapes.</w:t>
            </w:r>
          </w:p>
        </w:tc>
        <w:tc>
          <w:tcPr>
            <w:tcW w:w="2694" w:type="dxa"/>
            <w:shd w:val="clear" w:color="auto" w:fill="FFFFCC"/>
          </w:tcPr>
          <w:p w14:paraId="397E3FCE" w14:textId="77777777" w:rsidR="009A31D6" w:rsidRPr="001E2856" w:rsidRDefault="00EC283E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(b)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can identify (point to) some of the common 3-D shapes, e.g. cube, cone or sphere.</w:t>
            </w:r>
          </w:p>
          <w:p w14:paraId="3B629216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highlight w:val="yellow"/>
                <w:lang w:bidi="en-US"/>
              </w:rPr>
            </w:pPr>
          </w:p>
        </w:tc>
        <w:tc>
          <w:tcPr>
            <w:tcW w:w="3118" w:type="dxa"/>
            <w:shd w:val="clear" w:color="auto" w:fill="FFFF99"/>
          </w:tcPr>
          <w:p w14:paraId="4F8B1E13" w14:textId="77777777" w:rsidR="009A31D6" w:rsidRPr="001E2856" w:rsidRDefault="00856EB7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(c)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can recognise and name the common 3-D shapes for cube, cuboid, sphere and cone.</w:t>
            </w:r>
          </w:p>
          <w:p w14:paraId="270D8EB4" w14:textId="77777777" w:rsidR="009A31D6" w:rsidRPr="001E2856" w:rsidRDefault="009A31D6" w:rsidP="00983C3B">
            <w:pPr>
              <w:pStyle w:val="NoSpacing"/>
              <w:rPr>
                <w:rFonts w:ascii="Comic Sans MS" w:hAnsi="Comic Sans MS" w:cs="Arial"/>
                <w:bCs/>
                <w:sz w:val="20"/>
                <w:szCs w:val="21"/>
                <w:highlight w:val="yellow"/>
                <w:lang w:bidi="en-US"/>
              </w:rPr>
            </w:pPr>
          </w:p>
        </w:tc>
        <w:tc>
          <w:tcPr>
            <w:tcW w:w="3402" w:type="dxa"/>
            <w:shd w:val="clear" w:color="auto" w:fill="FFFF66"/>
          </w:tcPr>
          <w:p w14:paraId="4E285406" w14:textId="77777777" w:rsidR="009A31D6" w:rsidRPr="001E2856" w:rsidRDefault="001260B8" w:rsidP="00491DD2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>(d</w:t>
            </w:r>
            <w:r w:rsidRPr="001E2856">
              <w:rPr>
                <w:rFonts w:ascii="Comic Sans MS" w:hAnsi="Comic Sans MS" w:cs="Arial"/>
                <w:b/>
                <w:bCs/>
                <w:color w:val="FF0000"/>
                <w:sz w:val="20"/>
                <w:szCs w:val="21"/>
                <w:lang w:bidi="en-US"/>
              </w:rPr>
              <w:t>)</w:t>
            </w:r>
            <w:r w:rsidRPr="001E2856">
              <w:rPr>
                <w:rFonts w:ascii="Comic Sans MS" w:hAnsi="Comic Sans MS" w:cs="Arial"/>
                <w:bCs/>
                <w:color w:val="FF0000"/>
                <w:sz w:val="20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I can securely recognise, name and describe </w:t>
            </w:r>
            <w:r w:rsidR="00491DD2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3-D shapes -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 cube, cuboid, sphere, cone, cylinder and pyramid in the context of my pictures, models and work.</w:t>
            </w:r>
          </w:p>
        </w:tc>
        <w:tc>
          <w:tcPr>
            <w:tcW w:w="3544" w:type="dxa"/>
            <w:shd w:val="clear" w:color="auto" w:fill="FFFF00"/>
          </w:tcPr>
          <w:p w14:paraId="7C2C52B4" w14:textId="77777777" w:rsidR="009A31D6" w:rsidRPr="001E2856" w:rsidRDefault="001260B8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am now learning to recognise and name other 3-D shapes such as the different types of pyramids and prisms.</w:t>
            </w:r>
          </w:p>
        </w:tc>
      </w:tr>
      <w:tr w:rsidR="009A31D6" w:rsidRPr="001E2856" w14:paraId="2AC09F2F" w14:textId="77777777" w:rsidTr="00FC509D">
        <w:trPr>
          <w:trHeight w:val="116"/>
        </w:trPr>
        <w:tc>
          <w:tcPr>
            <w:tcW w:w="15310" w:type="dxa"/>
            <w:gridSpan w:val="5"/>
            <w:shd w:val="clear" w:color="auto" w:fill="auto"/>
          </w:tcPr>
          <w:p w14:paraId="4971B885" w14:textId="77777777" w:rsidR="009A31D6" w:rsidRPr="001E2856" w:rsidRDefault="00106DB6" w:rsidP="00106DB6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(3):  Describing Shapes</w:t>
            </w:r>
          </w:p>
        </w:tc>
      </w:tr>
      <w:tr w:rsidR="009A31D6" w:rsidRPr="001E2856" w14:paraId="6FD52DE7" w14:textId="77777777" w:rsidTr="00FC509D">
        <w:trPr>
          <w:trHeight w:val="1482"/>
        </w:trPr>
        <w:tc>
          <w:tcPr>
            <w:tcW w:w="2552" w:type="dxa"/>
            <w:shd w:val="clear" w:color="auto" w:fill="FFFFFF" w:themeFill="background1"/>
          </w:tcPr>
          <w:p w14:paraId="3AA791E3" w14:textId="77777777" w:rsidR="009A31D6" w:rsidRPr="001E2856" w:rsidRDefault="00EC283E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(a)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As I play with and explore shapes, I can use informal language such as pointy, round or flat.</w:t>
            </w:r>
          </w:p>
          <w:p w14:paraId="499473B4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highlight w:val="yellow"/>
                <w:lang w:bidi="en-US"/>
              </w:rPr>
            </w:pPr>
          </w:p>
          <w:p w14:paraId="5F2789BE" w14:textId="77777777" w:rsidR="009A31D6" w:rsidRPr="001E2856" w:rsidRDefault="009A31D6" w:rsidP="00983C3B">
            <w:pPr>
              <w:pStyle w:val="NoSpacing"/>
              <w:rPr>
                <w:rFonts w:ascii="Comic Sans MS" w:hAnsi="Comic Sans MS" w:cs="Arial"/>
                <w:bCs/>
                <w:sz w:val="20"/>
                <w:szCs w:val="21"/>
                <w:highlight w:val="yellow"/>
                <w:lang w:bidi="en-US"/>
              </w:rPr>
            </w:pPr>
          </w:p>
        </w:tc>
        <w:tc>
          <w:tcPr>
            <w:tcW w:w="2694" w:type="dxa"/>
            <w:shd w:val="clear" w:color="auto" w:fill="FFFFCC"/>
          </w:tcPr>
          <w:p w14:paraId="0ADC3790" w14:textId="77777777" w:rsidR="009A31D6" w:rsidRPr="001E2856" w:rsidRDefault="00EC283E" w:rsidP="00491DD2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(b)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can understand and begin to use the terms, ‘straight’, ‘flat’, ‘curved’ and ‘edges</w:t>
            </w:r>
            <w:r w:rsidR="002E50AF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’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 as I explore and identify shapes in the environment.</w:t>
            </w:r>
          </w:p>
        </w:tc>
        <w:tc>
          <w:tcPr>
            <w:tcW w:w="3118" w:type="dxa"/>
            <w:shd w:val="clear" w:color="auto" w:fill="FFFF99"/>
          </w:tcPr>
          <w:p w14:paraId="3D4C3441" w14:textId="77777777" w:rsidR="009A31D6" w:rsidRPr="001E2856" w:rsidRDefault="00856EB7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(c)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I can show an understanding that sides and corners refer to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u w:val="single"/>
                <w:lang w:bidi="en-US"/>
              </w:rPr>
              <w:t>2D shapes,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 and I can identify these on common 2D shapes.</w:t>
            </w:r>
          </w:p>
          <w:p w14:paraId="2F7D6A25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highlight w:val="yellow"/>
                <w:lang w:bidi="en-US"/>
              </w:rPr>
            </w:pPr>
          </w:p>
        </w:tc>
        <w:tc>
          <w:tcPr>
            <w:tcW w:w="3402" w:type="dxa"/>
            <w:shd w:val="clear" w:color="auto" w:fill="FFFF66"/>
          </w:tcPr>
          <w:p w14:paraId="795DE0AF" w14:textId="77777777" w:rsidR="009A31D6" w:rsidRPr="001E2856" w:rsidRDefault="001260B8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>(d</w:t>
            </w:r>
            <w:r w:rsidRPr="001E2856">
              <w:rPr>
                <w:rFonts w:ascii="Comic Sans MS" w:hAnsi="Comic Sans MS" w:cs="Arial"/>
                <w:b/>
                <w:bCs/>
                <w:color w:val="FF0000"/>
                <w:sz w:val="20"/>
                <w:szCs w:val="21"/>
                <w:lang w:bidi="en-US"/>
              </w:rPr>
              <w:t>)</w:t>
            </w:r>
            <w:r w:rsidRPr="001E2856">
              <w:rPr>
                <w:rFonts w:ascii="Comic Sans MS" w:hAnsi="Comic Sans MS" w:cs="Arial"/>
                <w:bCs/>
                <w:color w:val="FF0000"/>
                <w:sz w:val="20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I can show an understanding that faces and solid refer to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u w:val="single"/>
                <w:lang w:bidi="en-US"/>
              </w:rPr>
              <w:t>3D shapes,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 and I can identify and talk about these on common 3D shapes.</w:t>
            </w:r>
          </w:p>
          <w:p w14:paraId="21819236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.</w:t>
            </w:r>
          </w:p>
        </w:tc>
        <w:tc>
          <w:tcPr>
            <w:tcW w:w="3544" w:type="dxa"/>
            <w:shd w:val="clear" w:color="auto" w:fill="FFFF00"/>
          </w:tcPr>
          <w:p w14:paraId="02D2E62E" w14:textId="77777777" w:rsidR="009A31D6" w:rsidRPr="001E2856" w:rsidRDefault="001260B8" w:rsidP="002E50AF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(e) </w:t>
            </w:r>
            <w:r w:rsidR="002E50AF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can describe 2D and 3D s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hapes, us</w:t>
            </w:r>
            <w:r w:rsidR="002E50AF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ing mathematical language. Including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 language such as curved, pointed, sides, faces, solid, flat and vertex/vertices (corners on 3D). I can count faces and vertices.</w:t>
            </w:r>
          </w:p>
        </w:tc>
      </w:tr>
      <w:tr w:rsidR="009A31D6" w:rsidRPr="001E2856" w14:paraId="4D85AA4D" w14:textId="77777777" w:rsidTr="003C3513">
        <w:trPr>
          <w:trHeight w:val="355"/>
        </w:trPr>
        <w:tc>
          <w:tcPr>
            <w:tcW w:w="15310" w:type="dxa"/>
            <w:gridSpan w:val="5"/>
            <w:shd w:val="clear" w:color="auto" w:fill="auto"/>
          </w:tcPr>
          <w:p w14:paraId="604EE3CA" w14:textId="77777777" w:rsidR="009A31D6" w:rsidRPr="001E2856" w:rsidRDefault="009F5F58" w:rsidP="002673E6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(4):  Spatial Reasoning</w:t>
            </w:r>
          </w:p>
        </w:tc>
      </w:tr>
      <w:tr w:rsidR="009A31D6" w:rsidRPr="001E2856" w14:paraId="33D795EB" w14:textId="77777777" w:rsidTr="001260B8">
        <w:trPr>
          <w:trHeight w:val="598"/>
        </w:trPr>
        <w:tc>
          <w:tcPr>
            <w:tcW w:w="2552" w:type="dxa"/>
            <w:shd w:val="clear" w:color="auto" w:fill="FFFFFF" w:themeFill="background1"/>
          </w:tcPr>
          <w:p w14:paraId="1BE337B9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(a) </w:t>
            </w:r>
            <w:r w:rsidRPr="001E2856">
              <w:rPr>
                <w:rFonts w:ascii="Comic Sans MS" w:hAnsi="Comic Sans MS" w:cs="Arial"/>
                <w:bCs/>
                <w:color w:val="000000" w:themeColor="text1"/>
                <w:sz w:val="20"/>
                <w:szCs w:val="21"/>
                <w:lang w:bidi="en-US"/>
              </w:rPr>
              <w:t xml:space="preserve">I can </w:t>
            </w:r>
            <w:r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match simple shapes by finding a shape that is the same.</w:t>
            </w:r>
          </w:p>
          <w:p w14:paraId="76DD6F53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</w:p>
        </w:tc>
        <w:tc>
          <w:tcPr>
            <w:tcW w:w="2694" w:type="dxa"/>
            <w:shd w:val="clear" w:color="auto" w:fill="FFFFCC"/>
          </w:tcPr>
          <w:p w14:paraId="2804A90E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color w:val="000000" w:themeColor="text1"/>
                <w:sz w:val="20"/>
                <w:szCs w:val="21"/>
                <w:lang w:bidi="en-US"/>
              </w:rPr>
              <w:t xml:space="preserve">I can </w:t>
            </w:r>
            <w:r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complete a simple jigsaw or shape puzzle.</w:t>
            </w:r>
          </w:p>
        </w:tc>
        <w:tc>
          <w:tcPr>
            <w:tcW w:w="3118" w:type="dxa"/>
            <w:shd w:val="clear" w:color="auto" w:fill="FFFF99"/>
          </w:tcPr>
          <w:p w14:paraId="55D6591F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(c) </w:t>
            </w:r>
            <w:r w:rsidRPr="001E2856">
              <w:rPr>
                <w:rFonts w:ascii="Comic Sans MS" w:hAnsi="Comic Sans MS" w:cs="Arial"/>
                <w:bCs/>
                <w:color w:val="000000" w:themeColor="text1"/>
                <w:sz w:val="20"/>
                <w:szCs w:val="21"/>
                <w:lang w:bidi="en-US"/>
              </w:rPr>
              <w:t>When completing jigsaws and shape puzzles, I can talk about why shapes will not fit, or why I chose a particular shape.</w:t>
            </w:r>
          </w:p>
          <w:p w14:paraId="1B25EEB4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</w:p>
        </w:tc>
        <w:tc>
          <w:tcPr>
            <w:tcW w:w="3402" w:type="dxa"/>
            <w:shd w:val="clear" w:color="auto" w:fill="FFFF66"/>
          </w:tcPr>
          <w:p w14:paraId="19432D36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>(d</w:t>
            </w:r>
            <w:r w:rsidRPr="001E2856">
              <w:rPr>
                <w:rFonts w:ascii="Comic Sans MS" w:hAnsi="Comic Sans MS" w:cs="Arial"/>
                <w:b/>
                <w:bCs/>
                <w:color w:val="FF0000"/>
                <w:sz w:val="20"/>
                <w:szCs w:val="21"/>
                <w:lang w:bidi="en-US"/>
              </w:rPr>
              <w:t>)</w:t>
            </w:r>
            <w:r w:rsidRPr="001E2856">
              <w:rPr>
                <w:rFonts w:ascii="Comic Sans MS" w:hAnsi="Comic Sans MS" w:cs="Arial"/>
                <w:bCs/>
                <w:color w:val="FF0000"/>
                <w:sz w:val="20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can copy 2D and 3D shape arrangements. I can explain where I am placing shapes in relation to one another. (using positional language) I can make 2D and 3D shapes using a range of resources.</w:t>
            </w:r>
          </w:p>
        </w:tc>
        <w:tc>
          <w:tcPr>
            <w:tcW w:w="3544" w:type="dxa"/>
            <w:shd w:val="clear" w:color="auto" w:fill="FFFF00"/>
          </w:tcPr>
          <w:p w14:paraId="412A1E79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I can explain similarities and differences between shapes. I use my understanding of shapes to create my own shape designs, models and templates.</w:t>
            </w:r>
          </w:p>
          <w:p w14:paraId="07DFE818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</w:p>
        </w:tc>
      </w:tr>
      <w:tr w:rsidR="009A31D6" w:rsidRPr="001E2856" w14:paraId="2622559E" w14:textId="77777777" w:rsidTr="003C3513">
        <w:trPr>
          <w:trHeight w:val="289"/>
        </w:trPr>
        <w:tc>
          <w:tcPr>
            <w:tcW w:w="15310" w:type="dxa"/>
            <w:gridSpan w:val="5"/>
            <w:shd w:val="clear" w:color="auto" w:fill="auto"/>
          </w:tcPr>
          <w:p w14:paraId="709F30DC" w14:textId="77777777" w:rsidR="009A31D6" w:rsidRPr="001E2856" w:rsidRDefault="002673E6" w:rsidP="002673E6">
            <w:pPr>
              <w:pStyle w:val="NoSpacing"/>
              <w:jc w:val="center"/>
              <w:rPr>
                <w:rFonts w:ascii="Comic Sans MS" w:hAnsi="Comic Sans MS" w:cs="Arial"/>
                <w:b/>
                <w:color w:val="FF0000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(5):  Using 2D shapes to make pictures.</w:t>
            </w:r>
          </w:p>
        </w:tc>
      </w:tr>
      <w:tr w:rsidR="009A31D6" w:rsidRPr="001E2856" w14:paraId="3163CD39" w14:textId="77777777" w:rsidTr="001260B8">
        <w:trPr>
          <w:trHeight w:val="598"/>
        </w:trPr>
        <w:tc>
          <w:tcPr>
            <w:tcW w:w="2552" w:type="dxa"/>
            <w:shd w:val="clear" w:color="auto" w:fill="FFFFFF" w:themeFill="background1"/>
          </w:tcPr>
          <w:p w14:paraId="0E3B653E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(a) </w:t>
            </w:r>
            <w:r w:rsidRPr="001E2856">
              <w:rPr>
                <w:rFonts w:ascii="Comic Sans MS" w:hAnsi="Comic Sans MS" w:cs="Arial"/>
                <w:bCs/>
                <w:color w:val="000000" w:themeColor="text1"/>
                <w:sz w:val="20"/>
                <w:szCs w:val="21"/>
                <w:lang w:bidi="en-US"/>
              </w:rPr>
              <w:t>I can explore using shapes and make arrangements with shapes. (No clear representation)</w:t>
            </w:r>
          </w:p>
        </w:tc>
        <w:tc>
          <w:tcPr>
            <w:tcW w:w="2694" w:type="dxa"/>
            <w:shd w:val="clear" w:color="auto" w:fill="FFFFCC"/>
          </w:tcPr>
          <w:p w14:paraId="17A7C302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color w:val="000000" w:themeColor="text1"/>
                <w:sz w:val="20"/>
                <w:szCs w:val="21"/>
                <w:lang w:bidi="en-US"/>
              </w:rPr>
              <w:t>I can create simple pictures with 2D shapes.</w:t>
            </w:r>
          </w:p>
        </w:tc>
        <w:tc>
          <w:tcPr>
            <w:tcW w:w="3118" w:type="dxa"/>
            <w:shd w:val="clear" w:color="auto" w:fill="FFFF99"/>
          </w:tcPr>
          <w:p w14:paraId="19F0E225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(c) </w:t>
            </w:r>
            <w:r w:rsidRPr="001E2856">
              <w:rPr>
                <w:rFonts w:ascii="Comic Sans MS" w:hAnsi="Comic Sans MS" w:cs="Arial"/>
                <w:bCs/>
                <w:color w:val="000000" w:themeColor="text1"/>
                <w:sz w:val="20"/>
                <w:szCs w:val="21"/>
                <w:lang w:bidi="en-US"/>
              </w:rPr>
              <w:t>I can create pictures using 2D shapes, and I can name the shapes I used.</w:t>
            </w:r>
          </w:p>
        </w:tc>
        <w:tc>
          <w:tcPr>
            <w:tcW w:w="3402" w:type="dxa"/>
            <w:shd w:val="clear" w:color="auto" w:fill="FFFF66"/>
          </w:tcPr>
          <w:p w14:paraId="492064AE" w14:textId="77777777" w:rsidR="009A31D6" w:rsidRPr="001E2856" w:rsidRDefault="001260B8" w:rsidP="001260B8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>(d</w:t>
            </w:r>
            <w:r w:rsidRPr="001E2856">
              <w:rPr>
                <w:rFonts w:ascii="Comic Sans MS" w:hAnsi="Comic Sans MS" w:cs="Arial"/>
                <w:b/>
                <w:bCs/>
                <w:color w:val="FF0000"/>
                <w:sz w:val="20"/>
                <w:szCs w:val="21"/>
                <w:lang w:bidi="en-US"/>
              </w:rPr>
              <w:t>)</w:t>
            </w:r>
            <w:r w:rsidRPr="001E2856">
              <w:rPr>
                <w:rFonts w:ascii="Comic Sans MS" w:hAnsi="Comic Sans MS" w:cs="Arial"/>
                <w:bCs/>
                <w:color w:val="FF0000"/>
                <w:sz w:val="20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I can create pictures with 2D shapes and make careful choices about how shapes can </w:t>
            </w:r>
            <w:r w:rsidR="00983C3B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tessellate</w:t>
            </w:r>
            <w:r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 and fit together.</w:t>
            </w:r>
          </w:p>
        </w:tc>
        <w:tc>
          <w:tcPr>
            <w:tcW w:w="3544" w:type="dxa"/>
            <w:shd w:val="clear" w:color="auto" w:fill="FFFF00"/>
          </w:tcPr>
          <w:p w14:paraId="7AC34CBC" w14:textId="77777777" w:rsidR="009A31D6" w:rsidRPr="001E2856" w:rsidRDefault="009A31D6" w:rsidP="00983C3B">
            <w:pPr>
              <w:pStyle w:val="NoSpacing"/>
              <w:jc w:val="center"/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 xml:space="preserve">I can create pictures using a range of 2D shapes. I explain the choices that I have made about how the shapes fit together. I describe the properties of the shapes </w:t>
            </w:r>
            <w:r w:rsidR="00983C3B" w:rsidRPr="001E2856">
              <w:rPr>
                <w:rFonts w:ascii="Comic Sans MS" w:hAnsi="Comic Sans MS" w:cs="Arial"/>
                <w:bCs/>
                <w:sz w:val="20"/>
                <w:szCs w:val="21"/>
                <w:lang w:bidi="en-US"/>
              </w:rPr>
              <w:t>as I explain.</w:t>
            </w:r>
          </w:p>
        </w:tc>
      </w:tr>
      <w:tr w:rsidR="009A31D6" w:rsidRPr="001E2856" w14:paraId="030D483B" w14:textId="77777777" w:rsidTr="003C3513">
        <w:trPr>
          <w:trHeight w:val="300"/>
        </w:trPr>
        <w:tc>
          <w:tcPr>
            <w:tcW w:w="15310" w:type="dxa"/>
            <w:gridSpan w:val="5"/>
            <w:shd w:val="clear" w:color="auto" w:fill="auto"/>
          </w:tcPr>
          <w:p w14:paraId="5CC4C02C" w14:textId="77777777" w:rsidR="009A31D6" w:rsidRPr="001E2856" w:rsidRDefault="00491DD2" w:rsidP="00491DD2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 xml:space="preserve"> (6):  Combining shapes to make new shapes - spatial reasoning</w:t>
            </w:r>
          </w:p>
        </w:tc>
      </w:tr>
      <w:tr w:rsidR="009A31D6" w:rsidRPr="001E2856" w14:paraId="7F169F00" w14:textId="77777777" w:rsidTr="00051232">
        <w:trPr>
          <w:trHeight w:val="1231"/>
        </w:trPr>
        <w:tc>
          <w:tcPr>
            <w:tcW w:w="2552" w:type="dxa"/>
            <w:shd w:val="clear" w:color="auto" w:fill="FFFFFF" w:themeFill="background1"/>
          </w:tcPr>
          <w:p w14:paraId="2F98B6A8" w14:textId="77777777" w:rsidR="009A31D6" w:rsidRPr="001E2856" w:rsidRDefault="00FC509D" w:rsidP="00A87704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lastRenderedPageBreak/>
              <w:t xml:space="preserve">(a)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</w:rPr>
              <w:t>I can sort and recognise shapes with the same properties.</w:t>
            </w:r>
          </w:p>
        </w:tc>
        <w:tc>
          <w:tcPr>
            <w:tcW w:w="2694" w:type="dxa"/>
            <w:shd w:val="clear" w:color="auto" w:fill="FFFFCC"/>
          </w:tcPr>
          <w:p w14:paraId="10A41FDB" w14:textId="77777777" w:rsidR="009A31D6" w:rsidRPr="001E2856" w:rsidRDefault="00FC509D" w:rsidP="00A87704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(b)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</w:rPr>
              <w:t>I can explore putting shapes together to make different arrangements and shapes.</w:t>
            </w:r>
          </w:p>
        </w:tc>
        <w:tc>
          <w:tcPr>
            <w:tcW w:w="3118" w:type="dxa"/>
            <w:shd w:val="clear" w:color="auto" w:fill="FFFF99"/>
          </w:tcPr>
          <w:p w14:paraId="0366D05B" w14:textId="77777777" w:rsidR="009A31D6" w:rsidRPr="001E2856" w:rsidRDefault="00FC509D" w:rsidP="00A87704">
            <w:pPr>
              <w:jc w:val="center"/>
              <w:rPr>
                <w:rFonts w:ascii="Comic Sans MS" w:hAnsi="Comic Sans MS" w:cs="Arial"/>
                <w:bCs/>
                <w:sz w:val="20"/>
                <w:szCs w:val="21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(c)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</w:rPr>
              <w:t>I can explore putting shapes together to make familiar recognisable shapes.</w:t>
            </w:r>
          </w:p>
          <w:p w14:paraId="1A53E497" w14:textId="77777777" w:rsidR="009A31D6" w:rsidRPr="001E2856" w:rsidRDefault="009A31D6" w:rsidP="00A87704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</w:p>
        </w:tc>
        <w:tc>
          <w:tcPr>
            <w:tcW w:w="3402" w:type="dxa"/>
            <w:shd w:val="clear" w:color="auto" w:fill="FFFF66"/>
          </w:tcPr>
          <w:p w14:paraId="1F752ACE" w14:textId="77777777" w:rsidR="009A31D6" w:rsidRPr="001E2856" w:rsidRDefault="00FC509D" w:rsidP="00A87704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>(d</w:t>
            </w:r>
            <w:r w:rsidRPr="001E2856">
              <w:rPr>
                <w:rFonts w:ascii="Comic Sans MS" w:hAnsi="Comic Sans MS" w:cs="Arial"/>
                <w:b/>
                <w:bCs/>
                <w:color w:val="FF0000"/>
                <w:sz w:val="20"/>
                <w:szCs w:val="21"/>
                <w:lang w:bidi="en-US"/>
              </w:rPr>
              <w:t>)</w:t>
            </w:r>
            <w:r w:rsidRPr="001E2856">
              <w:rPr>
                <w:rFonts w:ascii="Comic Sans MS" w:hAnsi="Comic Sans MS" w:cs="Arial"/>
                <w:bCs/>
                <w:color w:val="FF0000"/>
                <w:sz w:val="20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</w:rPr>
              <w:t>I can combine shapes to make familiar shapes, and I can name the shapes that I have made.</w:t>
            </w:r>
          </w:p>
        </w:tc>
        <w:tc>
          <w:tcPr>
            <w:tcW w:w="3544" w:type="dxa"/>
            <w:shd w:val="clear" w:color="auto" w:fill="FFFF00"/>
          </w:tcPr>
          <w:p w14:paraId="6CF7F248" w14:textId="77777777" w:rsidR="009A31D6" w:rsidRPr="001E2856" w:rsidRDefault="00FC509D" w:rsidP="00A87704">
            <w:pPr>
              <w:pStyle w:val="NoSpacing"/>
              <w:jc w:val="center"/>
              <w:rPr>
                <w:rFonts w:ascii="Comic Sans MS" w:hAnsi="Comic Sans MS" w:cs="Arial"/>
                <w:b/>
                <w:sz w:val="20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0"/>
                <w:szCs w:val="21"/>
                <w:lang w:bidi="en-US"/>
              </w:rPr>
              <w:t xml:space="preserve">(e) </w:t>
            </w:r>
            <w:r w:rsidR="009A31D6" w:rsidRPr="001E2856">
              <w:rPr>
                <w:rFonts w:ascii="Comic Sans MS" w:hAnsi="Comic Sans MS" w:cs="Arial"/>
                <w:bCs/>
                <w:sz w:val="20"/>
                <w:szCs w:val="21"/>
              </w:rPr>
              <w:t>I can quickly identify how shapes can be placed together to create other shapes without the need for exploration.</w:t>
            </w:r>
          </w:p>
        </w:tc>
      </w:tr>
    </w:tbl>
    <w:p w14:paraId="2B6FDE5C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3C0D5CE0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03ADC825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0B21F972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D6E0040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E65CB85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35616DD1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30B51A37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69FF61D7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52133F19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0E9A9C15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4AE9AADC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1B0B2CD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CDA5FFE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2FF17486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48171E5D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7DD99E13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2474ED2D" w14:textId="77777777" w:rsidR="001E2856" w:rsidRDefault="001E2856" w:rsidP="00DF24E3">
      <w:pPr>
        <w:rPr>
          <w:rFonts w:ascii="Comic Sans MS" w:hAnsi="Comic Sans MS"/>
          <w:b/>
          <w:sz w:val="28"/>
          <w:szCs w:val="22"/>
          <w:u w:val="thick"/>
          <w:lang w:bidi="en-US"/>
        </w:rPr>
      </w:pPr>
    </w:p>
    <w:p w14:paraId="24266A97" w14:textId="77777777" w:rsidR="001E2856" w:rsidRDefault="001E2856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</w:p>
    <w:p w14:paraId="0B3C7C42" w14:textId="77777777" w:rsidR="001E2856" w:rsidRDefault="001E2856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</w:p>
    <w:p w14:paraId="4D614CCF" w14:textId="77777777" w:rsidR="001E2856" w:rsidRDefault="001E2856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</w:p>
    <w:p w14:paraId="47FABBE8" w14:textId="77777777" w:rsidR="001E2856" w:rsidRDefault="001E2856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</w:p>
    <w:p w14:paraId="33AC19B1" w14:textId="77777777" w:rsidR="001E2856" w:rsidRDefault="001E2856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</w:p>
    <w:p w14:paraId="21DEC41B" w14:textId="79079A01" w:rsidR="00DF24E3" w:rsidRPr="001E2856" w:rsidRDefault="00DF24E3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lastRenderedPageBreak/>
        <w:t>Patterns</w:t>
      </w:r>
      <w:r w:rsidR="005F014D"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 xml:space="preserve"> (of a shape not numbers)</w:t>
      </w:r>
    </w:p>
    <w:p w14:paraId="7A15F215" w14:textId="77777777" w:rsidR="009A31D6" w:rsidRPr="001E2856" w:rsidRDefault="009A31D6" w:rsidP="009A31D6">
      <w:pPr>
        <w:rPr>
          <w:rFonts w:ascii="Comic Sans MS" w:hAnsi="Comic Sans MS" w:cs="Arial"/>
          <w:b/>
          <w:sz w:val="18"/>
          <w:szCs w:val="18"/>
        </w:rPr>
      </w:pPr>
    </w:p>
    <w:p w14:paraId="36F50B43" w14:textId="77777777" w:rsidR="009A31D6" w:rsidRPr="001E2856" w:rsidRDefault="009A31D6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2"/>
        <w:gridCol w:w="3062"/>
        <w:gridCol w:w="3062"/>
        <w:gridCol w:w="3062"/>
        <w:gridCol w:w="3204"/>
      </w:tblGrid>
      <w:tr w:rsidR="009A31D6" w:rsidRPr="001E2856" w14:paraId="1B17C087" w14:textId="77777777" w:rsidTr="003C3513">
        <w:trPr>
          <w:trHeight w:val="259"/>
        </w:trPr>
        <w:tc>
          <w:tcPr>
            <w:tcW w:w="15452" w:type="dxa"/>
            <w:gridSpan w:val="5"/>
            <w:shd w:val="clear" w:color="auto" w:fill="auto"/>
          </w:tcPr>
          <w:p w14:paraId="71BDD816" w14:textId="77777777" w:rsidR="009A31D6" w:rsidRPr="001E2856" w:rsidRDefault="00DF24E3" w:rsidP="00DF24E3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(1):  Repeating Patterns</w:t>
            </w:r>
          </w:p>
        </w:tc>
      </w:tr>
      <w:tr w:rsidR="009A31D6" w:rsidRPr="001E2856" w14:paraId="3F13C07C" w14:textId="77777777" w:rsidTr="00920189">
        <w:trPr>
          <w:trHeight w:val="1881"/>
        </w:trPr>
        <w:tc>
          <w:tcPr>
            <w:tcW w:w="3062" w:type="dxa"/>
            <w:shd w:val="clear" w:color="auto" w:fill="FFFFFF" w:themeFill="background1"/>
          </w:tcPr>
          <w:p w14:paraId="7941AA52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0"/>
                <w:lang w:bidi="en-US"/>
              </w:rPr>
              <w:t xml:space="preserve">(a)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recognise when a set of objects or shapes are placed in a repeating pattern, and when they are not and talk about them with informal language E.g., spots and points.</w:t>
            </w:r>
          </w:p>
        </w:tc>
        <w:tc>
          <w:tcPr>
            <w:tcW w:w="3062" w:type="dxa"/>
            <w:shd w:val="clear" w:color="auto" w:fill="FFFFCC"/>
          </w:tcPr>
          <w:p w14:paraId="672FFD3A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0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I can identify a simple </w:t>
            </w:r>
            <w:proofErr w:type="spellStart"/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ababab</w:t>
            </w:r>
            <w:proofErr w:type="spellEnd"/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 pattern, and I can say what the pattern is. E.g., red, blue, red, blue.</w:t>
            </w:r>
          </w:p>
          <w:p w14:paraId="37129A93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5FC0C095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00A90367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6EF42FC7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</w:tc>
        <w:tc>
          <w:tcPr>
            <w:tcW w:w="3062" w:type="dxa"/>
            <w:shd w:val="clear" w:color="auto" w:fill="FFFF99"/>
          </w:tcPr>
          <w:p w14:paraId="28D9C953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0"/>
                <w:lang w:bidi="en-US"/>
              </w:rPr>
              <w:t xml:space="preserve">(c)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I can talk about, copy, continue and make a simple </w:t>
            </w:r>
            <w:proofErr w:type="spellStart"/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ababab</w:t>
            </w:r>
            <w:proofErr w:type="spellEnd"/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 (2) pattern.</w:t>
            </w:r>
          </w:p>
          <w:p w14:paraId="460D470D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notice mistakes in patterns.</w:t>
            </w:r>
          </w:p>
          <w:p w14:paraId="066B85A8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65F33FE4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3FE70111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1C20D0F4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31FCEA12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0"/>
                <w:lang w:bidi="en-US"/>
              </w:rPr>
              <w:t>(d</w:t>
            </w: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0"/>
                <w:lang w:bidi="en-US"/>
              </w:rPr>
              <w:t xml:space="preserve">)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I can talk about, copy, continue and make a simple </w:t>
            </w:r>
            <w:proofErr w:type="spellStart"/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abcabc</w:t>
            </w:r>
            <w:proofErr w:type="spellEnd"/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 patterns (3) and </w:t>
            </w:r>
            <w:proofErr w:type="spellStart"/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abbabb</w:t>
            </w:r>
            <w:proofErr w:type="spellEnd"/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 patterns.</w:t>
            </w:r>
          </w:p>
          <w:p w14:paraId="4EAC8EAD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notice mistakes in patterns.</w:t>
            </w:r>
          </w:p>
          <w:p w14:paraId="4CEA7064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58E69B98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21EC0C4F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0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recognise, describe, copy, continue, make and correct patterns of number, shape and objects for</w:t>
            </w:r>
          </w:p>
          <w:p w14:paraId="77A0F05D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proofErr w:type="spellStart"/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abcdabcd</w:t>
            </w:r>
            <w:proofErr w:type="spellEnd"/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 patterns (4) and AABBCAABBC patterns.</w:t>
            </w:r>
          </w:p>
          <w:p w14:paraId="74320C6E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</w:tc>
      </w:tr>
      <w:tr w:rsidR="009A31D6" w:rsidRPr="001E2856" w14:paraId="7D6E7245" w14:textId="77777777" w:rsidTr="003C3513">
        <w:trPr>
          <w:trHeight w:val="277"/>
        </w:trPr>
        <w:tc>
          <w:tcPr>
            <w:tcW w:w="15452" w:type="dxa"/>
            <w:gridSpan w:val="5"/>
            <w:shd w:val="clear" w:color="auto" w:fill="auto"/>
          </w:tcPr>
          <w:p w14:paraId="73CC3DDE" w14:textId="77777777" w:rsidR="009A31D6" w:rsidRPr="001E2856" w:rsidRDefault="00DF24E3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(2):  Symmetrical pictures and models (Reflective Symmetry)</w:t>
            </w:r>
          </w:p>
        </w:tc>
      </w:tr>
      <w:tr w:rsidR="009A31D6" w:rsidRPr="001E2856" w14:paraId="2F18EB1C" w14:textId="77777777" w:rsidTr="00920189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1122AE64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0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recognise shapes and pictures that are the same.</w:t>
            </w:r>
          </w:p>
          <w:p w14:paraId="7A88E666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70FBE078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09DF60E5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5994EA10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highlight w:val="yellow"/>
                <w:lang w:bidi="en-US"/>
              </w:rPr>
            </w:pPr>
          </w:p>
        </w:tc>
        <w:tc>
          <w:tcPr>
            <w:tcW w:w="3062" w:type="dxa"/>
            <w:shd w:val="clear" w:color="auto" w:fill="FFFFCC"/>
          </w:tcPr>
          <w:p w14:paraId="40E43C7B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0"/>
                <w:lang w:bidi="en-US"/>
              </w:rPr>
              <w:t xml:space="preserve">(b)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recognise when shapes are the same on each side of a line and have two mirror-image halves. I explore by folding and using ‘mirror lines’ and mirrors.</w:t>
            </w:r>
          </w:p>
          <w:p w14:paraId="0EF11E44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highlight w:val="yellow"/>
                <w:lang w:bidi="en-US"/>
              </w:rPr>
            </w:pPr>
          </w:p>
        </w:tc>
        <w:tc>
          <w:tcPr>
            <w:tcW w:w="3062" w:type="dxa"/>
            <w:shd w:val="clear" w:color="auto" w:fill="FFFF99"/>
          </w:tcPr>
          <w:p w14:paraId="5322D98A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0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find the two equal halves of a shape by using folding and mirror symmetry.</w:t>
            </w:r>
          </w:p>
          <w:p w14:paraId="7B005DDE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581E0C93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</w:p>
          <w:p w14:paraId="13D55838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highlight w:val="yellow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7AA616A2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0"/>
                <w:lang w:bidi="en-US"/>
              </w:rPr>
              <w:t xml:space="preserve">(d)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make simple pictures and models that include one reflective line of symmetry.</w:t>
            </w:r>
          </w:p>
          <w:p w14:paraId="50BF5131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show an understanding of vertical symmetry (5 years)</w:t>
            </w:r>
          </w:p>
          <w:p w14:paraId="569AA6E2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highlight w:val="yellow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0600FD07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color w:val="FF0000"/>
                <w:sz w:val="22"/>
                <w:szCs w:val="20"/>
                <w:lang w:bidi="en-US"/>
              </w:rPr>
              <w:t xml:space="preserve">(e)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can make more detailed pictures and models that include one reflective line of symmetry.</w:t>
            </w:r>
          </w:p>
          <w:p w14:paraId="6EF7AF9C" w14:textId="77777777" w:rsidR="009A31D6" w:rsidRPr="001E2856" w:rsidRDefault="009A31D6" w:rsidP="00DF24E3">
            <w:pPr>
              <w:pStyle w:val="NoSpacing"/>
              <w:jc w:val="center"/>
              <w:rPr>
                <w:rFonts w:ascii="Comic Sans MS" w:hAnsi="Comic Sans MS" w:cs="Arial"/>
                <w:b/>
                <w:sz w:val="22"/>
                <w:szCs w:val="20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>I show an understanding of horizontal symmetry (6 years) and diagonal symmetry (7years)</w:t>
            </w:r>
          </w:p>
        </w:tc>
      </w:tr>
    </w:tbl>
    <w:p w14:paraId="6A005953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2A6FC249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1C7D2B09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08E8BACF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63535610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0F198CDE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623DC716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770B77CC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0DFFC107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279CDD05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47D7DA7D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5182D9D1" w14:textId="34BBA86C" w:rsidR="0029684A" w:rsidRPr="001E2856" w:rsidRDefault="0029684A" w:rsidP="001E2856">
      <w:pPr>
        <w:jc w:val="right"/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sz w:val="28"/>
          <w:szCs w:val="22"/>
          <w:u w:val="thick"/>
          <w:lang w:bidi="en-US"/>
        </w:rPr>
        <w:lastRenderedPageBreak/>
        <w:t xml:space="preserve">Reception Maths </w:t>
      </w: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>Measures - Weight</w:t>
      </w:r>
    </w:p>
    <w:p w14:paraId="23EAFC92" w14:textId="77777777" w:rsidR="00DF24E3" w:rsidRPr="001E2856" w:rsidRDefault="00DF24E3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08E8381F" w14:textId="77777777" w:rsidR="009A31D6" w:rsidRPr="001E2856" w:rsidRDefault="009A31D6" w:rsidP="009A31D6">
      <w:pPr>
        <w:rPr>
          <w:rFonts w:ascii="Comic Sans MS" w:hAnsi="Comic Sans MS" w:cs="Arial"/>
          <w:b/>
          <w:sz w:val="2"/>
          <w:szCs w:val="18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2"/>
        <w:gridCol w:w="801"/>
        <w:gridCol w:w="1287"/>
        <w:gridCol w:w="804"/>
        <w:gridCol w:w="1772"/>
        <w:gridCol w:w="1460"/>
        <w:gridCol w:w="1115"/>
        <w:gridCol w:w="1288"/>
        <w:gridCol w:w="659"/>
        <w:gridCol w:w="3204"/>
      </w:tblGrid>
      <w:tr w:rsidR="009A31D6" w:rsidRPr="001E2856" w14:paraId="3B37D413" w14:textId="77777777" w:rsidTr="003C3513">
        <w:trPr>
          <w:trHeight w:val="442"/>
        </w:trPr>
        <w:tc>
          <w:tcPr>
            <w:tcW w:w="15452" w:type="dxa"/>
            <w:gridSpan w:val="10"/>
            <w:shd w:val="clear" w:color="auto" w:fill="auto"/>
          </w:tcPr>
          <w:p w14:paraId="4FBDB0E3" w14:textId="77777777" w:rsidR="009A31D6" w:rsidRPr="001E2856" w:rsidRDefault="0029684A" w:rsidP="0029684A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 xml:space="preserve"> (1):  Comparing Weights</w:t>
            </w:r>
          </w:p>
        </w:tc>
      </w:tr>
      <w:tr w:rsidR="009A31D6" w:rsidRPr="001E2856" w14:paraId="3FD22290" w14:textId="77777777" w:rsidTr="00786582">
        <w:trPr>
          <w:trHeight w:val="1881"/>
        </w:trPr>
        <w:tc>
          <w:tcPr>
            <w:tcW w:w="3062" w:type="dxa"/>
            <w:shd w:val="clear" w:color="auto" w:fill="FFFFFF" w:themeFill="background1"/>
          </w:tcPr>
          <w:p w14:paraId="67CFAE0C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0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0"/>
              </w:rPr>
              <w:t>make direct comparisons and compare the weight of 2 items.</w:t>
            </w:r>
          </w:p>
          <w:p w14:paraId="2554F7B3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  <w:p w14:paraId="47AF52BD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  <w:p w14:paraId="2C05E5CB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  <w:p w14:paraId="794D5B02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</w:tc>
        <w:tc>
          <w:tcPr>
            <w:tcW w:w="2892" w:type="dxa"/>
            <w:gridSpan w:val="3"/>
            <w:shd w:val="clear" w:color="auto" w:fill="FFFFCC"/>
          </w:tcPr>
          <w:p w14:paraId="27A959C2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0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 I can find another item of similar weight to a given one.</w:t>
            </w:r>
          </w:p>
          <w:p w14:paraId="26E52F09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  <w:p w14:paraId="414A31A7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  <w:p w14:paraId="565FB526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</w:tc>
        <w:tc>
          <w:tcPr>
            <w:tcW w:w="3232" w:type="dxa"/>
            <w:gridSpan w:val="2"/>
            <w:shd w:val="clear" w:color="auto" w:fill="FFFF99"/>
          </w:tcPr>
          <w:p w14:paraId="30B558B5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0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 I can use a systematic approach to directly compare each item against another.</w:t>
            </w:r>
          </w:p>
          <w:p w14:paraId="3818F2CB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  <w:p w14:paraId="302723D3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  <w:p w14:paraId="68961377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</w:tc>
        <w:tc>
          <w:tcPr>
            <w:tcW w:w="3062" w:type="dxa"/>
            <w:gridSpan w:val="3"/>
            <w:shd w:val="clear" w:color="auto" w:fill="FFFF66"/>
          </w:tcPr>
          <w:p w14:paraId="6075B6D0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0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0"/>
              </w:rPr>
              <w:t>make direct comparisons and compare and order the weight of 3 items from heaviest to lightest/ lightest to heaviest.</w:t>
            </w:r>
          </w:p>
          <w:p w14:paraId="1EF329B3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71936D39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0"/>
                <w:lang w:bidi="en-US"/>
              </w:rPr>
              <w:t>(e)</w:t>
            </w:r>
            <w:r w:rsidRPr="001E2856">
              <w:rPr>
                <w:rFonts w:ascii="Comic Sans MS" w:hAnsi="Comic Sans MS" w:cs="Arial"/>
                <w:bCs/>
                <w:sz w:val="22"/>
                <w:szCs w:val="20"/>
                <w:lang w:bidi="en-US"/>
              </w:rPr>
              <w:t xml:space="preserve"> I can </w:t>
            </w:r>
            <w:r w:rsidRPr="001E2856">
              <w:rPr>
                <w:rFonts w:ascii="Comic Sans MS" w:hAnsi="Comic Sans MS"/>
                <w:bCs/>
                <w:sz w:val="22"/>
                <w:szCs w:val="20"/>
              </w:rPr>
              <w:t>make direct comparisons and compare and order the weight of 3+ items from heaviest to lightest/ lightest to heaviest.</w:t>
            </w:r>
          </w:p>
        </w:tc>
      </w:tr>
      <w:tr w:rsidR="009A31D6" w:rsidRPr="001E2856" w14:paraId="2D3C31A8" w14:textId="77777777" w:rsidTr="00351831">
        <w:trPr>
          <w:trHeight w:val="249"/>
        </w:trPr>
        <w:tc>
          <w:tcPr>
            <w:tcW w:w="15452" w:type="dxa"/>
            <w:gridSpan w:val="10"/>
            <w:shd w:val="clear" w:color="auto" w:fill="auto"/>
          </w:tcPr>
          <w:p w14:paraId="7B84B5B7" w14:textId="77777777" w:rsidR="009A31D6" w:rsidRPr="001E2856" w:rsidRDefault="0029684A" w:rsidP="0029684A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(2):  Using balances</w:t>
            </w:r>
          </w:p>
        </w:tc>
      </w:tr>
      <w:tr w:rsidR="009A31D6" w:rsidRPr="001E2856" w14:paraId="03C15D6E" w14:textId="77777777" w:rsidTr="00786582">
        <w:trPr>
          <w:trHeight w:val="1510"/>
        </w:trPr>
        <w:tc>
          <w:tcPr>
            <w:tcW w:w="5150" w:type="dxa"/>
            <w:gridSpan w:val="3"/>
            <w:shd w:val="clear" w:color="auto" w:fill="FFFFFF" w:themeFill="background1"/>
          </w:tcPr>
          <w:p w14:paraId="7949BD63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can explore what happens when two objects are placed on each side of a balance scale.</w:t>
            </w:r>
          </w:p>
          <w:p w14:paraId="1CF38A7C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  <w:p w14:paraId="461472EA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  <w:p w14:paraId="198959DF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</w:tc>
        <w:tc>
          <w:tcPr>
            <w:tcW w:w="5151" w:type="dxa"/>
            <w:gridSpan w:val="4"/>
            <w:shd w:val="clear" w:color="auto" w:fill="FFFFCC"/>
          </w:tcPr>
          <w:p w14:paraId="454971D7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can use a balance scale to compare the weights of two objects. I understand the lower side is the heavier object and the higher side contains the lighter object.</w:t>
            </w:r>
          </w:p>
          <w:p w14:paraId="2DA116EE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  <w:p w14:paraId="17F9696D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highlight w:val="yellow"/>
                <w:lang w:bidi="en-US"/>
              </w:rPr>
            </w:pPr>
          </w:p>
        </w:tc>
        <w:tc>
          <w:tcPr>
            <w:tcW w:w="5151" w:type="dxa"/>
            <w:gridSpan w:val="3"/>
            <w:shd w:val="clear" w:color="auto" w:fill="FFFF99"/>
          </w:tcPr>
          <w:p w14:paraId="564E4094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understand that if the balance scale is level, the objects being compared are equal in weight.</w:t>
            </w:r>
          </w:p>
          <w:p w14:paraId="131060A2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  <w:p w14:paraId="7657EBC8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  <w:p w14:paraId="25FD5C0E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highlight w:val="yellow"/>
                <w:lang w:bidi="en-US"/>
              </w:rPr>
            </w:pPr>
          </w:p>
        </w:tc>
      </w:tr>
      <w:tr w:rsidR="009A31D6" w:rsidRPr="001E2856" w14:paraId="620FC824" w14:textId="77777777" w:rsidTr="00351831">
        <w:trPr>
          <w:trHeight w:val="138"/>
        </w:trPr>
        <w:tc>
          <w:tcPr>
            <w:tcW w:w="15452" w:type="dxa"/>
            <w:gridSpan w:val="10"/>
            <w:shd w:val="clear" w:color="auto" w:fill="auto"/>
          </w:tcPr>
          <w:p w14:paraId="2C29FE5C" w14:textId="77777777" w:rsidR="009A31D6" w:rsidRPr="001E2856" w:rsidRDefault="0029684A" w:rsidP="00351831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(3): Using mathematical language to describe measuring weight.</w:t>
            </w:r>
          </w:p>
        </w:tc>
      </w:tr>
      <w:tr w:rsidR="009A31D6" w:rsidRPr="001E2856" w14:paraId="59F1D67B" w14:textId="77777777" w:rsidTr="00786582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127DFA2D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understand that weight refers to how heavy or light an object is.</w:t>
            </w:r>
          </w:p>
          <w:p w14:paraId="05F355CF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632FA849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3657DA4D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635E9762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16"/>
                <w:szCs w:val="16"/>
                <w:highlight w:val="yellow"/>
                <w:lang w:bidi="en-US"/>
              </w:rPr>
            </w:pPr>
          </w:p>
        </w:tc>
        <w:tc>
          <w:tcPr>
            <w:tcW w:w="2892" w:type="dxa"/>
            <w:gridSpan w:val="3"/>
            <w:shd w:val="clear" w:color="auto" w:fill="FFFFCC"/>
          </w:tcPr>
          <w:p w14:paraId="3EE27B85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 I can identify (point to) the heavy and light object when asked to.</w:t>
            </w:r>
          </w:p>
          <w:p w14:paraId="11A96CE5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2BC33CEC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7C04F842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16"/>
                <w:szCs w:val="16"/>
                <w:highlight w:val="yellow"/>
                <w:lang w:bidi="en-US"/>
              </w:rPr>
            </w:pPr>
          </w:p>
        </w:tc>
        <w:tc>
          <w:tcPr>
            <w:tcW w:w="3232" w:type="dxa"/>
            <w:gridSpan w:val="2"/>
            <w:shd w:val="clear" w:color="auto" w:fill="FFFF99"/>
          </w:tcPr>
          <w:p w14:paraId="65B4E39A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use the term, ‘heavy’ when referring to an object.</w:t>
            </w:r>
          </w:p>
          <w:p w14:paraId="678C6CE0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1139B6BA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6E23BFE1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16"/>
                <w:szCs w:val="16"/>
                <w:highlight w:val="yellow"/>
                <w:lang w:bidi="en-US"/>
              </w:rPr>
            </w:pPr>
          </w:p>
        </w:tc>
        <w:tc>
          <w:tcPr>
            <w:tcW w:w="3062" w:type="dxa"/>
            <w:gridSpan w:val="3"/>
            <w:shd w:val="clear" w:color="auto" w:fill="FFFF66"/>
          </w:tcPr>
          <w:p w14:paraId="6C85116C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use the term, ‘light’ when referring to an objec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shd w:val="clear" w:color="auto" w:fill="FFFF66"/>
                <w:lang w:bidi="en-US"/>
              </w:rPr>
              <w:t>t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.</w:t>
            </w:r>
          </w:p>
          <w:p w14:paraId="47FA51A6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16"/>
                <w:szCs w:val="16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691B190E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(e)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use the terms heavy/ heavier, heaviest, light, lighter and lightest as I compare, describe and order the weight of objects.</w:t>
            </w:r>
          </w:p>
          <w:p w14:paraId="4F9D206D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15"/>
                <w:szCs w:val="15"/>
                <w:lang w:bidi="en-US"/>
              </w:rPr>
            </w:pPr>
          </w:p>
        </w:tc>
      </w:tr>
      <w:tr w:rsidR="009A31D6" w:rsidRPr="001E2856" w14:paraId="6D40FD88" w14:textId="77777777" w:rsidTr="003C3513">
        <w:trPr>
          <w:trHeight w:val="486"/>
        </w:trPr>
        <w:tc>
          <w:tcPr>
            <w:tcW w:w="15452" w:type="dxa"/>
            <w:gridSpan w:val="10"/>
            <w:shd w:val="clear" w:color="auto" w:fill="auto"/>
          </w:tcPr>
          <w:p w14:paraId="2DBE0134" w14:textId="77777777" w:rsidR="009A31D6" w:rsidRPr="001E2856" w:rsidRDefault="00351831" w:rsidP="00351831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(4):  Using numbers and values to represent my measuring work.</w:t>
            </w:r>
          </w:p>
        </w:tc>
      </w:tr>
      <w:tr w:rsidR="009A31D6" w:rsidRPr="001E2856" w14:paraId="3AE1CC9D" w14:textId="77777777" w:rsidTr="00786582">
        <w:trPr>
          <w:trHeight w:val="598"/>
        </w:trPr>
        <w:tc>
          <w:tcPr>
            <w:tcW w:w="3863" w:type="dxa"/>
            <w:gridSpan w:val="2"/>
            <w:shd w:val="clear" w:color="auto" w:fill="FFFFFF" w:themeFill="background1"/>
          </w:tcPr>
          <w:p w14:paraId="714B3BD8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understand that the weight of something can be represented by a number.</w:t>
            </w:r>
          </w:p>
          <w:p w14:paraId="6E43CDF8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  <w:p w14:paraId="3A4190B7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  <w:p w14:paraId="00598C6F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  <w:p w14:paraId="066D2A89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</w:tc>
        <w:tc>
          <w:tcPr>
            <w:tcW w:w="3863" w:type="dxa"/>
            <w:gridSpan w:val="3"/>
            <w:shd w:val="clear" w:color="auto" w:fill="FFFFCC"/>
          </w:tcPr>
          <w:p w14:paraId="250583B1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lastRenderedPageBreak/>
              <w:t>(b)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 I understand that to measure the weight of an object on the balance scale, the object must be placed on one side and the counting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lastRenderedPageBreak/>
              <w:t>items placed at the other side, until the balance is level.</w:t>
            </w:r>
          </w:p>
          <w:p w14:paraId="5F99EECF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</w:tc>
        <w:tc>
          <w:tcPr>
            <w:tcW w:w="3863" w:type="dxa"/>
            <w:gridSpan w:val="3"/>
            <w:shd w:val="clear" w:color="auto" w:fill="FFFF99"/>
          </w:tcPr>
          <w:p w14:paraId="2F6B5620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lastRenderedPageBreak/>
              <w:t>(c)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can use non-standard units (which are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u w:val="single"/>
                <w:lang w:bidi="en-US"/>
              </w:rPr>
              <w:t xml:space="preserve"> not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 uniform, e.g. vary in size) to measure the weight of objects.</w:t>
            </w:r>
          </w:p>
          <w:p w14:paraId="43D3E064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</w:tc>
        <w:tc>
          <w:tcPr>
            <w:tcW w:w="3863" w:type="dxa"/>
            <w:gridSpan w:val="2"/>
            <w:shd w:val="clear" w:color="auto" w:fill="FFFF66"/>
          </w:tcPr>
          <w:p w14:paraId="32544335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can use non-standard units (which are uniform, e.g. Unifix) to measure the weight of objects.</w:t>
            </w:r>
          </w:p>
          <w:p w14:paraId="65A30ACA" w14:textId="77777777" w:rsidR="009A31D6" w:rsidRPr="001E2856" w:rsidRDefault="009A31D6" w:rsidP="00351831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</w:tc>
      </w:tr>
    </w:tbl>
    <w:p w14:paraId="037365BA" w14:textId="77777777" w:rsidR="00351831" w:rsidRPr="001E2856" w:rsidRDefault="00351831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7D123701" w14:textId="77777777" w:rsidR="00351831" w:rsidRPr="001E2856" w:rsidRDefault="00351831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1280DD53" w14:textId="6C62628E" w:rsidR="00026F87" w:rsidRPr="001E2856" w:rsidRDefault="00026F87" w:rsidP="001E2856">
      <w:pPr>
        <w:jc w:val="right"/>
        <w:rPr>
          <w:rFonts w:ascii="Comic Sans MS" w:hAnsi="Comic Sans MS"/>
          <w:b/>
          <w:sz w:val="22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>Measures – Length and width</w:t>
      </w:r>
    </w:p>
    <w:p w14:paraId="74B76C8D" w14:textId="77777777" w:rsidR="009A31D6" w:rsidRPr="001E2856" w:rsidRDefault="009A31D6" w:rsidP="009A31D6">
      <w:pPr>
        <w:rPr>
          <w:rFonts w:ascii="Comic Sans MS" w:hAnsi="Comic Sans MS" w:cs="Arial"/>
          <w:b/>
          <w:sz w:val="18"/>
          <w:szCs w:val="18"/>
        </w:rPr>
      </w:pPr>
    </w:p>
    <w:tbl>
      <w:tblPr>
        <w:tblW w:w="1545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90"/>
        <w:gridCol w:w="772"/>
        <w:gridCol w:w="1288"/>
        <w:gridCol w:w="1030"/>
        <w:gridCol w:w="1545"/>
        <w:gridCol w:w="1545"/>
        <w:gridCol w:w="1030"/>
        <w:gridCol w:w="1288"/>
        <w:gridCol w:w="772"/>
        <w:gridCol w:w="3091"/>
      </w:tblGrid>
      <w:tr w:rsidR="009A31D6" w:rsidRPr="001E2856" w14:paraId="27E44A78" w14:textId="77777777" w:rsidTr="003C3513">
        <w:trPr>
          <w:trHeight w:val="442"/>
        </w:trPr>
        <w:tc>
          <w:tcPr>
            <w:tcW w:w="15451" w:type="dxa"/>
            <w:gridSpan w:val="10"/>
            <w:shd w:val="clear" w:color="auto" w:fill="auto"/>
          </w:tcPr>
          <w:p w14:paraId="3BCC4E4A" w14:textId="77777777" w:rsidR="009A31D6" w:rsidRPr="001E2856" w:rsidRDefault="00C60A61" w:rsidP="00C60A61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 xml:space="preserve"> (1):  Comparing Lengths</w:t>
            </w:r>
          </w:p>
        </w:tc>
      </w:tr>
      <w:tr w:rsidR="009A31D6" w:rsidRPr="001E2856" w14:paraId="28237B92" w14:textId="77777777" w:rsidTr="001A57DC">
        <w:trPr>
          <w:trHeight w:val="1649"/>
        </w:trPr>
        <w:tc>
          <w:tcPr>
            <w:tcW w:w="3090" w:type="dxa"/>
            <w:shd w:val="clear" w:color="auto" w:fill="FFFFFF" w:themeFill="background1"/>
          </w:tcPr>
          <w:p w14:paraId="7C09B269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make direct comparisons and compare the length/height/width of 2 items.</w:t>
            </w:r>
          </w:p>
        </w:tc>
        <w:tc>
          <w:tcPr>
            <w:tcW w:w="3090" w:type="dxa"/>
            <w:gridSpan w:val="3"/>
            <w:shd w:val="clear" w:color="auto" w:fill="FFFFCC"/>
          </w:tcPr>
          <w:p w14:paraId="1B0E57AA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 I can find another item of similar length/height/width to a given one.</w:t>
            </w:r>
          </w:p>
          <w:p w14:paraId="1045CF6E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61336B0D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</w:tc>
        <w:tc>
          <w:tcPr>
            <w:tcW w:w="3090" w:type="dxa"/>
            <w:gridSpan w:val="2"/>
            <w:shd w:val="clear" w:color="auto" w:fill="FFFF99"/>
          </w:tcPr>
          <w:p w14:paraId="0C9EC57E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 I can use a systematic approach to directly com</w:t>
            </w:r>
            <w:r w:rsidR="00940E0C"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pare each item against another.</w:t>
            </w:r>
          </w:p>
        </w:tc>
        <w:tc>
          <w:tcPr>
            <w:tcW w:w="3090" w:type="dxa"/>
            <w:gridSpan w:val="3"/>
            <w:shd w:val="clear" w:color="auto" w:fill="FFFF66"/>
          </w:tcPr>
          <w:p w14:paraId="420B183D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/>
                <w:bCs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  <w:sz w:val="22"/>
                <w:szCs w:val="22"/>
              </w:rPr>
              <w:t>make direct comparisons and compare and order the length/height/ width of 3 items from longest/tallest to shortest/ shortest to longest/ narrowest to widest.</w:t>
            </w:r>
          </w:p>
        </w:tc>
        <w:tc>
          <w:tcPr>
            <w:tcW w:w="3091" w:type="dxa"/>
            <w:shd w:val="clear" w:color="auto" w:fill="FFFF00"/>
          </w:tcPr>
          <w:p w14:paraId="3EADAF1B" w14:textId="77777777" w:rsidR="009A31D6" w:rsidRPr="001E2856" w:rsidRDefault="001A57DC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(e</w:t>
            </w:r>
            <w:r w:rsidR="009A31D6"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)</w:t>
            </w:r>
            <w:r w:rsidR="009A31D6"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I can </w:t>
            </w:r>
            <w:r w:rsidR="009A31D6" w:rsidRPr="001E2856">
              <w:rPr>
                <w:rFonts w:ascii="Comic Sans MS" w:hAnsi="Comic Sans MS"/>
                <w:bCs/>
                <w:sz w:val="22"/>
                <w:szCs w:val="22"/>
              </w:rPr>
              <w:t>make direct comparisons and compare and order the length of 3+ items from longest/tallest to shortest/ shortest to longest/ tallest/ narrowest to widest.</w:t>
            </w:r>
          </w:p>
        </w:tc>
      </w:tr>
      <w:tr w:rsidR="009A31D6" w:rsidRPr="001E2856" w14:paraId="1854F6F3" w14:textId="77777777" w:rsidTr="003C3513">
        <w:trPr>
          <w:trHeight w:val="457"/>
        </w:trPr>
        <w:tc>
          <w:tcPr>
            <w:tcW w:w="15451" w:type="dxa"/>
            <w:gridSpan w:val="10"/>
            <w:shd w:val="clear" w:color="auto" w:fill="auto"/>
          </w:tcPr>
          <w:p w14:paraId="744864EE" w14:textId="77777777" w:rsidR="009A31D6" w:rsidRPr="001E2856" w:rsidRDefault="00C60A61" w:rsidP="00C60A61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(2):  Direct Comparison of length</w:t>
            </w:r>
          </w:p>
        </w:tc>
      </w:tr>
      <w:tr w:rsidR="009A31D6" w:rsidRPr="001E2856" w14:paraId="0120AD15" w14:textId="77777777" w:rsidTr="001A57DC">
        <w:trPr>
          <w:trHeight w:val="1212"/>
        </w:trPr>
        <w:tc>
          <w:tcPr>
            <w:tcW w:w="3862" w:type="dxa"/>
            <w:gridSpan w:val="2"/>
            <w:shd w:val="clear" w:color="auto" w:fill="FFFFFF" w:themeFill="background1"/>
          </w:tcPr>
          <w:p w14:paraId="0E927EC1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understand that if I am going to compare the length/height of two items, they need to be pointing in the same direction.</w:t>
            </w:r>
          </w:p>
          <w:p w14:paraId="2515679D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15"/>
                <w:szCs w:val="15"/>
                <w:highlight w:val="yellow"/>
                <w:lang w:bidi="en-US"/>
              </w:rPr>
            </w:pPr>
          </w:p>
        </w:tc>
        <w:tc>
          <w:tcPr>
            <w:tcW w:w="3863" w:type="dxa"/>
            <w:gridSpan w:val="3"/>
            <w:shd w:val="clear" w:color="auto" w:fill="FFFFCC"/>
          </w:tcPr>
          <w:p w14:paraId="4134C009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understand that if I am going to compare the length/height of two items, it is easier if they line up at one end.</w:t>
            </w:r>
          </w:p>
          <w:p w14:paraId="1FB7F67C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6F77A505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15"/>
                <w:szCs w:val="15"/>
                <w:highlight w:val="yellow"/>
                <w:lang w:bidi="en-US"/>
              </w:rPr>
            </w:pPr>
          </w:p>
        </w:tc>
        <w:tc>
          <w:tcPr>
            <w:tcW w:w="3863" w:type="dxa"/>
            <w:gridSpan w:val="3"/>
            <w:shd w:val="clear" w:color="auto" w:fill="FFFF99"/>
          </w:tcPr>
          <w:p w14:paraId="5C02B6F0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line up a set of objects from the same starting point, so that they can be directed compared fairly and correctly.</w:t>
            </w:r>
          </w:p>
          <w:p w14:paraId="6F30F46B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441DA7E7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15"/>
                <w:szCs w:val="15"/>
                <w:highlight w:val="yellow"/>
                <w:lang w:bidi="en-US"/>
              </w:rPr>
            </w:pPr>
          </w:p>
        </w:tc>
        <w:tc>
          <w:tcPr>
            <w:tcW w:w="3863" w:type="dxa"/>
            <w:gridSpan w:val="2"/>
            <w:shd w:val="clear" w:color="auto" w:fill="FFFF66"/>
          </w:tcPr>
          <w:p w14:paraId="40BF2CA6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identify the longest/tallest and shortest object in a set by lining items up from the same starting point and comparing fairly.</w:t>
            </w:r>
          </w:p>
        </w:tc>
      </w:tr>
      <w:tr w:rsidR="009A31D6" w:rsidRPr="001E2856" w14:paraId="5E4FD427" w14:textId="77777777" w:rsidTr="003C3513">
        <w:trPr>
          <w:trHeight w:val="359"/>
        </w:trPr>
        <w:tc>
          <w:tcPr>
            <w:tcW w:w="15451" w:type="dxa"/>
            <w:gridSpan w:val="10"/>
            <w:shd w:val="clear" w:color="auto" w:fill="auto"/>
          </w:tcPr>
          <w:p w14:paraId="5D9CAAC3" w14:textId="77777777" w:rsidR="009A31D6" w:rsidRPr="001E2856" w:rsidRDefault="00C60A61" w:rsidP="00C60A61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(3): Using mathematical language to describe measuring length</w:t>
            </w:r>
          </w:p>
        </w:tc>
      </w:tr>
      <w:tr w:rsidR="009A31D6" w:rsidRPr="001E2856" w14:paraId="5427B357" w14:textId="77777777" w:rsidTr="001A57DC">
        <w:trPr>
          <w:trHeight w:val="598"/>
        </w:trPr>
        <w:tc>
          <w:tcPr>
            <w:tcW w:w="3090" w:type="dxa"/>
            <w:shd w:val="clear" w:color="auto" w:fill="FFFFFF" w:themeFill="background1"/>
          </w:tcPr>
          <w:p w14:paraId="378AD541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understand that length refers to how long or short an object is.</w:t>
            </w:r>
          </w:p>
          <w:p w14:paraId="6423E678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504D6ADA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highlight w:val="yellow"/>
                <w:lang w:bidi="en-US"/>
              </w:rPr>
            </w:pPr>
          </w:p>
        </w:tc>
        <w:tc>
          <w:tcPr>
            <w:tcW w:w="3090" w:type="dxa"/>
            <w:gridSpan w:val="3"/>
            <w:shd w:val="clear" w:color="auto" w:fill="FFFFCC"/>
          </w:tcPr>
          <w:p w14:paraId="4508FE31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 I can identify (point to) the long and short object when asked to.</w:t>
            </w:r>
          </w:p>
          <w:p w14:paraId="050C8535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4C5EE8D7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highlight w:val="yellow"/>
                <w:lang w:bidi="en-US"/>
              </w:rPr>
            </w:pPr>
          </w:p>
        </w:tc>
        <w:tc>
          <w:tcPr>
            <w:tcW w:w="3090" w:type="dxa"/>
            <w:gridSpan w:val="2"/>
            <w:shd w:val="clear" w:color="auto" w:fill="FFFF99"/>
          </w:tcPr>
          <w:p w14:paraId="70176ED9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use the term, ‘long/ longer/ longest’ when referring to an object.</w:t>
            </w:r>
          </w:p>
          <w:p w14:paraId="4E046681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19DD3D74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highlight w:val="yellow"/>
                <w:lang w:bidi="en-US"/>
              </w:rPr>
            </w:pPr>
          </w:p>
        </w:tc>
        <w:tc>
          <w:tcPr>
            <w:tcW w:w="3090" w:type="dxa"/>
            <w:gridSpan w:val="3"/>
            <w:shd w:val="clear" w:color="auto" w:fill="FFFF66"/>
          </w:tcPr>
          <w:p w14:paraId="578B55C5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use the term, ‘short/ shorter/ shortest’ when referring to an object.</w:t>
            </w:r>
          </w:p>
          <w:p w14:paraId="17663D1D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</w:tc>
        <w:tc>
          <w:tcPr>
            <w:tcW w:w="3091" w:type="dxa"/>
            <w:shd w:val="clear" w:color="auto" w:fill="FFFF00"/>
          </w:tcPr>
          <w:p w14:paraId="48432D25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(e)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use the terms, long/ longer/ longest, short/ shorter/ shortest’, as I compare, describe and order the length of objects.</w:t>
            </w:r>
          </w:p>
        </w:tc>
      </w:tr>
      <w:tr w:rsidR="009A31D6" w:rsidRPr="001E2856" w14:paraId="3C13B75E" w14:textId="77777777" w:rsidTr="003C3513">
        <w:trPr>
          <w:trHeight w:val="482"/>
        </w:trPr>
        <w:tc>
          <w:tcPr>
            <w:tcW w:w="15451" w:type="dxa"/>
            <w:gridSpan w:val="10"/>
            <w:shd w:val="clear" w:color="auto" w:fill="auto"/>
          </w:tcPr>
          <w:p w14:paraId="65438567" w14:textId="77777777" w:rsidR="001E2856" w:rsidRDefault="001E2856" w:rsidP="00C60A61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</w:p>
          <w:p w14:paraId="41139D5C" w14:textId="77777777" w:rsidR="001E2856" w:rsidRDefault="001E2856" w:rsidP="00C60A61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</w:p>
          <w:p w14:paraId="1217F4B6" w14:textId="6A61B2C2" w:rsidR="009A31D6" w:rsidRPr="001E2856" w:rsidRDefault="00C60A61" w:rsidP="00C60A61">
            <w:pPr>
              <w:pStyle w:val="NoSpacing"/>
              <w:jc w:val="center"/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lastRenderedPageBreak/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(4): Using mathematical language to describe measuring height</w:t>
            </w:r>
          </w:p>
        </w:tc>
      </w:tr>
      <w:tr w:rsidR="009A31D6" w:rsidRPr="001E2856" w14:paraId="1FE92805" w14:textId="77777777" w:rsidTr="001A57DC">
        <w:trPr>
          <w:trHeight w:val="598"/>
        </w:trPr>
        <w:tc>
          <w:tcPr>
            <w:tcW w:w="3090" w:type="dxa"/>
            <w:shd w:val="clear" w:color="auto" w:fill="FFFFFF" w:themeFill="background1"/>
          </w:tcPr>
          <w:p w14:paraId="5B6E7567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lastRenderedPageBreak/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understand that height refers to how tall or short an object is.</w:t>
            </w:r>
          </w:p>
          <w:p w14:paraId="379ACB9B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4881D552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</w:pPr>
          </w:p>
        </w:tc>
        <w:tc>
          <w:tcPr>
            <w:tcW w:w="3090" w:type="dxa"/>
            <w:gridSpan w:val="3"/>
            <w:shd w:val="clear" w:color="auto" w:fill="FFFFCC"/>
          </w:tcPr>
          <w:p w14:paraId="37E186BA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 I can identify (point to) the tall and short object when asked to.</w:t>
            </w:r>
          </w:p>
          <w:p w14:paraId="61FA628A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5DA32139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</w:pPr>
          </w:p>
        </w:tc>
        <w:tc>
          <w:tcPr>
            <w:tcW w:w="3090" w:type="dxa"/>
            <w:gridSpan w:val="2"/>
            <w:shd w:val="clear" w:color="auto" w:fill="FFFF99"/>
          </w:tcPr>
          <w:p w14:paraId="563E606C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use the term, ‘tall/ taller/ tallest’ when referring to an object.</w:t>
            </w:r>
          </w:p>
          <w:p w14:paraId="3205EB79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</w:p>
          <w:p w14:paraId="28274B70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</w:pPr>
          </w:p>
        </w:tc>
        <w:tc>
          <w:tcPr>
            <w:tcW w:w="3090" w:type="dxa"/>
            <w:gridSpan w:val="3"/>
            <w:shd w:val="clear" w:color="auto" w:fill="FFFF66"/>
          </w:tcPr>
          <w:p w14:paraId="0685D04C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use the term, ‘short/ shorter/ shortest’ when referring to an object.</w:t>
            </w:r>
          </w:p>
        </w:tc>
        <w:tc>
          <w:tcPr>
            <w:tcW w:w="3091" w:type="dxa"/>
            <w:shd w:val="clear" w:color="auto" w:fill="FFFF00"/>
          </w:tcPr>
          <w:p w14:paraId="5694A775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(e)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>I can correctly use the terms, tall/ taller/ tallest, short/ shorter/ shortest’, as I compare, describe and order the height of objects.</w:t>
            </w:r>
          </w:p>
        </w:tc>
      </w:tr>
      <w:tr w:rsidR="009A31D6" w:rsidRPr="001E2856" w14:paraId="793D400A" w14:textId="77777777" w:rsidTr="003C3513">
        <w:trPr>
          <w:trHeight w:val="355"/>
        </w:trPr>
        <w:tc>
          <w:tcPr>
            <w:tcW w:w="15451" w:type="dxa"/>
            <w:gridSpan w:val="10"/>
            <w:shd w:val="clear" w:color="auto" w:fill="auto"/>
          </w:tcPr>
          <w:p w14:paraId="4EB10C9A" w14:textId="77777777" w:rsidR="009A31D6" w:rsidRPr="001E2856" w:rsidRDefault="00940E0C" w:rsidP="00940E0C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(5):  Using numbers and values to represent my measuring work.</w:t>
            </w:r>
          </w:p>
        </w:tc>
      </w:tr>
      <w:tr w:rsidR="009A31D6" w:rsidRPr="001E2856" w14:paraId="028C121F" w14:textId="77777777" w:rsidTr="001A57DC">
        <w:trPr>
          <w:trHeight w:val="35"/>
        </w:trPr>
        <w:tc>
          <w:tcPr>
            <w:tcW w:w="5150" w:type="dxa"/>
            <w:gridSpan w:val="3"/>
            <w:shd w:val="clear" w:color="auto" w:fill="FFFFFF" w:themeFill="background1"/>
          </w:tcPr>
          <w:p w14:paraId="3DCEC681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understand that the length of something can be represented by a number.</w:t>
            </w:r>
          </w:p>
          <w:p w14:paraId="40A21AE8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  <w:p w14:paraId="25EEFA2B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</w:tc>
        <w:tc>
          <w:tcPr>
            <w:tcW w:w="5150" w:type="dxa"/>
            <w:gridSpan w:val="4"/>
            <w:shd w:val="clear" w:color="auto" w:fill="FFFFCC"/>
          </w:tcPr>
          <w:p w14:paraId="5C000CD3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 I can use non-standard units (which are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u w:val="single"/>
                <w:lang w:bidi="en-US"/>
              </w:rPr>
              <w:t xml:space="preserve"> not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 uniform, e.g. vary in size) to measure the length of objects.</w:t>
            </w:r>
          </w:p>
          <w:p w14:paraId="08F8E641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</w:tc>
        <w:tc>
          <w:tcPr>
            <w:tcW w:w="5151" w:type="dxa"/>
            <w:gridSpan w:val="3"/>
            <w:shd w:val="clear" w:color="auto" w:fill="FFFF99"/>
          </w:tcPr>
          <w:p w14:paraId="4FA5F8CB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>I can use non-standard units (which are uniform, e.g. Unifix) to measure the length of objects.</w:t>
            </w:r>
          </w:p>
          <w:p w14:paraId="2D4671E4" w14:textId="77777777" w:rsidR="009A31D6" w:rsidRPr="001E2856" w:rsidRDefault="009A31D6" w:rsidP="00940E0C">
            <w:pPr>
              <w:pStyle w:val="NoSpacing"/>
              <w:jc w:val="center"/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</w:pPr>
          </w:p>
        </w:tc>
      </w:tr>
    </w:tbl>
    <w:p w14:paraId="529FDE04" w14:textId="77777777" w:rsidR="00940E0C" w:rsidRPr="001E2856" w:rsidRDefault="00940E0C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5A15267B" w14:textId="77777777" w:rsidR="00940E0C" w:rsidRPr="001E2856" w:rsidRDefault="00940E0C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78722428" w14:textId="2888A6F1" w:rsidR="000C7257" w:rsidRPr="001E2856" w:rsidRDefault="000C7257" w:rsidP="001E2856">
      <w:pPr>
        <w:jc w:val="right"/>
        <w:rPr>
          <w:rFonts w:ascii="Comic Sans MS" w:hAnsi="Comic Sans MS"/>
          <w:b/>
          <w:sz w:val="22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>Measures – Time</w:t>
      </w:r>
    </w:p>
    <w:p w14:paraId="4DE20CD0" w14:textId="77777777" w:rsidR="009A31D6" w:rsidRPr="001E2856" w:rsidRDefault="009A31D6" w:rsidP="009A31D6">
      <w:pPr>
        <w:rPr>
          <w:rFonts w:ascii="Comic Sans MS" w:hAnsi="Comic Sans MS" w:cs="Arial"/>
          <w:b/>
          <w:sz w:val="18"/>
          <w:szCs w:val="18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062"/>
        <w:gridCol w:w="3062"/>
        <w:gridCol w:w="3062"/>
        <w:gridCol w:w="3062"/>
        <w:gridCol w:w="3204"/>
      </w:tblGrid>
      <w:tr w:rsidR="009A31D6" w:rsidRPr="001E2856" w14:paraId="36A1B967" w14:textId="77777777" w:rsidTr="003C3513">
        <w:trPr>
          <w:trHeight w:val="259"/>
        </w:trPr>
        <w:tc>
          <w:tcPr>
            <w:tcW w:w="15452" w:type="dxa"/>
            <w:gridSpan w:val="5"/>
            <w:shd w:val="clear" w:color="auto" w:fill="auto"/>
          </w:tcPr>
          <w:p w14:paraId="7412722F" w14:textId="77777777" w:rsidR="009A31D6" w:rsidRPr="001E2856" w:rsidRDefault="000C7257" w:rsidP="000C7257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 xml:space="preserve"> (1):  Using language to describe the passing of time.</w:t>
            </w:r>
          </w:p>
          <w:p w14:paraId="02B36120" w14:textId="77777777" w:rsidR="009A31D6" w:rsidRPr="001E2856" w:rsidRDefault="009A31D6" w:rsidP="003C3513">
            <w:pPr>
              <w:pStyle w:val="NoSpacing"/>
              <w:rPr>
                <w:rFonts w:ascii="Comic Sans MS" w:hAnsi="Comic Sans MS" w:cs="Arial"/>
                <w:b/>
                <w:lang w:bidi="en-US"/>
              </w:rPr>
            </w:pPr>
          </w:p>
        </w:tc>
      </w:tr>
      <w:tr w:rsidR="009A31D6" w:rsidRPr="001E2856" w14:paraId="30CCA976" w14:textId="77777777" w:rsidTr="00890589">
        <w:trPr>
          <w:trHeight w:val="1881"/>
        </w:trPr>
        <w:tc>
          <w:tcPr>
            <w:tcW w:w="3062" w:type="dxa"/>
            <w:shd w:val="clear" w:color="auto" w:fill="FFFFFF" w:themeFill="background1"/>
          </w:tcPr>
          <w:p w14:paraId="755287C6" w14:textId="77777777" w:rsidR="009A31D6" w:rsidRPr="001E2856" w:rsidRDefault="000C7257" w:rsidP="000C7257">
            <w:pPr>
              <w:pStyle w:val="Default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0"/>
              </w:rPr>
              <w:t>I can understand that I can compare events using words such as ‘before’ and ‘after’.</w:t>
            </w:r>
          </w:p>
          <w:p w14:paraId="7A2FA239" w14:textId="77777777" w:rsidR="009A31D6" w:rsidRPr="001E2856" w:rsidRDefault="009A31D6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0"/>
                <w:lang w:bidi="en-US"/>
              </w:rPr>
            </w:pPr>
          </w:p>
        </w:tc>
        <w:tc>
          <w:tcPr>
            <w:tcW w:w="3062" w:type="dxa"/>
            <w:shd w:val="clear" w:color="auto" w:fill="FFFFCC"/>
          </w:tcPr>
          <w:p w14:paraId="106F691C" w14:textId="77777777" w:rsidR="009A31D6" w:rsidRPr="001E2856" w:rsidRDefault="000C7257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0"/>
              </w:rPr>
              <w:t>I can use the word ‘before’, understanding that it refers to preceding a particular event and that the word ‘after’ refers to following a particular event or item.</w:t>
            </w:r>
          </w:p>
        </w:tc>
        <w:tc>
          <w:tcPr>
            <w:tcW w:w="3062" w:type="dxa"/>
            <w:shd w:val="clear" w:color="auto" w:fill="FFFF99"/>
          </w:tcPr>
          <w:p w14:paraId="1D200927" w14:textId="77777777" w:rsidR="009A31D6" w:rsidRPr="001E2856" w:rsidRDefault="005C1DB3" w:rsidP="000C7257">
            <w:pPr>
              <w:pStyle w:val="Default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0"/>
              </w:rPr>
              <w:t>I can use the word ‘today’, understanding that it refers to the current day.</w:t>
            </w:r>
          </w:p>
          <w:p w14:paraId="710BD68F" w14:textId="77777777" w:rsidR="009A31D6" w:rsidRPr="001E2856" w:rsidRDefault="009A31D6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0"/>
                <w:highlight w:val="yellow"/>
                <w:lang w:bidi="en-US"/>
              </w:rPr>
            </w:pPr>
          </w:p>
          <w:p w14:paraId="6E333165" w14:textId="77777777" w:rsidR="009A31D6" w:rsidRPr="001E2856" w:rsidRDefault="009A31D6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0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3CFADCDD" w14:textId="77777777" w:rsidR="009A31D6" w:rsidRPr="001E2856" w:rsidRDefault="001D1D5A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0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0"/>
              </w:rPr>
              <w:t>I can use and understand that the word ‘yesterday’, refers to the day before today and ‘tomorrow’ refers to the day after today.</w:t>
            </w:r>
          </w:p>
        </w:tc>
        <w:tc>
          <w:tcPr>
            <w:tcW w:w="3204" w:type="dxa"/>
            <w:shd w:val="clear" w:color="auto" w:fill="FFFF00"/>
          </w:tcPr>
          <w:p w14:paraId="7EF7D6C9" w14:textId="77777777" w:rsidR="009A31D6" w:rsidRPr="001E2856" w:rsidRDefault="00890589" w:rsidP="000C7257">
            <w:pPr>
              <w:pStyle w:val="Default"/>
              <w:jc w:val="center"/>
              <w:rPr>
                <w:rFonts w:ascii="Comic Sans MS" w:hAnsi="Comic Sans MS"/>
                <w:sz w:val="22"/>
                <w:szCs w:val="20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(e)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0"/>
              </w:rPr>
              <w:t>I can understand and correctly use language – before, after, yesterday, today, tomorrow</w:t>
            </w:r>
          </w:p>
          <w:p w14:paraId="04F7C852" w14:textId="77777777" w:rsidR="009A31D6" w:rsidRPr="001E2856" w:rsidRDefault="009A31D6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0"/>
                <w:lang w:bidi="en-US"/>
              </w:rPr>
            </w:pPr>
          </w:p>
        </w:tc>
      </w:tr>
      <w:tr w:rsidR="009A31D6" w:rsidRPr="001E2856" w14:paraId="4B072148" w14:textId="77777777" w:rsidTr="003C3513">
        <w:trPr>
          <w:trHeight w:val="277"/>
        </w:trPr>
        <w:tc>
          <w:tcPr>
            <w:tcW w:w="15452" w:type="dxa"/>
            <w:gridSpan w:val="5"/>
            <w:shd w:val="clear" w:color="auto" w:fill="auto"/>
          </w:tcPr>
          <w:p w14:paraId="368DEC22" w14:textId="77777777" w:rsidR="009A31D6" w:rsidRPr="001E2856" w:rsidRDefault="000C7257" w:rsidP="000C7257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(2):  Measuring time: Sequencing familiar events/the day.</w:t>
            </w:r>
          </w:p>
          <w:p w14:paraId="7DA8AD23" w14:textId="77777777" w:rsidR="009A31D6" w:rsidRPr="001E2856" w:rsidRDefault="009A31D6" w:rsidP="003C3513">
            <w:pPr>
              <w:pStyle w:val="NoSpacing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</w:p>
        </w:tc>
      </w:tr>
      <w:tr w:rsidR="009A31D6" w:rsidRPr="001E2856" w14:paraId="7E52A6AD" w14:textId="77777777" w:rsidTr="00890589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6B94B3E0" w14:textId="77777777" w:rsidR="009A31D6" w:rsidRPr="001E2856" w:rsidRDefault="000C7257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talk about significant times of the day, e.g. home time, lunch time, snack time, bedtime, etc.</w:t>
            </w:r>
          </w:p>
        </w:tc>
        <w:tc>
          <w:tcPr>
            <w:tcW w:w="3062" w:type="dxa"/>
            <w:shd w:val="clear" w:color="auto" w:fill="FFFFCC"/>
          </w:tcPr>
          <w:p w14:paraId="42C587B8" w14:textId="77777777" w:rsidR="009A31D6" w:rsidRPr="001E2856" w:rsidRDefault="000C7257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understand and can use the words ‘before’ and ‘after’ when describing the order of two events.</w:t>
            </w:r>
          </w:p>
        </w:tc>
        <w:tc>
          <w:tcPr>
            <w:tcW w:w="3062" w:type="dxa"/>
            <w:shd w:val="clear" w:color="auto" w:fill="FFFF99"/>
          </w:tcPr>
          <w:p w14:paraId="2EF474B0" w14:textId="77777777" w:rsidR="009A31D6" w:rsidRPr="001E2856" w:rsidRDefault="005C1DB3" w:rsidP="000C7257">
            <w:pPr>
              <w:pStyle w:val="NoSpacing"/>
              <w:jc w:val="center"/>
              <w:rPr>
                <w:rFonts w:ascii="Comic Sans MS" w:hAnsi="Comic Sans MS"/>
                <w:sz w:val="22"/>
                <w:szCs w:val="22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use the word ‘between’, understanding that it refers to the middle, or second of three events.</w:t>
            </w:r>
          </w:p>
          <w:p w14:paraId="732D4B6B" w14:textId="77777777" w:rsidR="009A31D6" w:rsidRPr="001E2856" w:rsidRDefault="009A31D6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2BB32CA7" w14:textId="77777777" w:rsidR="009A31D6" w:rsidRPr="001E2856" w:rsidRDefault="001D1D5A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lastRenderedPageBreak/>
              <w:t>(d)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sequence two or three familiar events and describe the sequence using everyday language.</w:t>
            </w:r>
          </w:p>
        </w:tc>
        <w:tc>
          <w:tcPr>
            <w:tcW w:w="3204" w:type="dxa"/>
            <w:shd w:val="clear" w:color="auto" w:fill="FFFF00"/>
          </w:tcPr>
          <w:p w14:paraId="13C4C1FC" w14:textId="77777777" w:rsidR="009A31D6" w:rsidRPr="001E2856" w:rsidRDefault="00890589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2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(e)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2"/>
              </w:rPr>
              <w:t>I can sequence four or more familiar events and describe the sequence.</w:t>
            </w:r>
          </w:p>
        </w:tc>
      </w:tr>
      <w:tr w:rsidR="009A31D6" w:rsidRPr="001E2856" w14:paraId="4F9DB214" w14:textId="77777777" w:rsidTr="003C3513">
        <w:trPr>
          <w:trHeight w:val="359"/>
        </w:trPr>
        <w:tc>
          <w:tcPr>
            <w:tcW w:w="15452" w:type="dxa"/>
            <w:gridSpan w:val="5"/>
            <w:shd w:val="clear" w:color="auto" w:fill="auto"/>
          </w:tcPr>
          <w:p w14:paraId="43D13BA6" w14:textId="77777777" w:rsidR="009A31D6" w:rsidRPr="001E2856" w:rsidRDefault="000C7257" w:rsidP="000C7257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(3):  Days of the Week</w:t>
            </w:r>
          </w:p>
          <w:p w14:paraId="4CEA326F" w14:textId="77777777" w:rsidR="009A31D6" w:rsidRPr="001E2856" w:rsidRDefault="009A31D6" w:rsidP="003C3513">
            <w:pPr>
              <w:pStyle w:val="NoSpacing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</w:p>
        </w:tc>
      </w:tr>
      <w:tr w:rsidR="009A31D6" w:rsidRPr="001E2856" w14:paraId="377E4F5B" w14:textId="77777777" w:rsidTr="00890589">
        <w:trPr>
          <w:trHeight w:val="598"/>
        </w:trPr>
        <w:tc>
          <w:tcPr>
            <w:tcW w:w="3062" w:type="dxa"/>
            <w:shd w:val="clear" w:color="auto" w:fill="FFFFFF" w:themeFill="background1"/>
          </w:tcPr>
          <w:p w14:paraId="6FC5765D" w14:textId="77777777" w:rsidR="009A31D6" w:rsidRPr="001E2856" w:rsidRDefault="000C7257" w:rsidP="000C7257">
            <w:pPr>
              <w:pStyle w:val="Default"/>
              <w:jc w:val="center"/>
              <w:rPr>
                <w:rFonts w:ascii="Comic Sans MS" w:hAnsi="Comic Sans MS"/>
                <w:sz w:val="22"/>
                <w:szCs w:val="21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1"/>
              </w:rPr>
              <w:t>I can join in with rhymes for the days of the week in order</w:t>
            </w:r>
          </w:p>
          <w:p w14:paraId="055ACA78" w14:textId="77777777" w:rsidR="009A31D6" w:rsidRPr="001E2856" w:rsidRDefault="009A31D6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1"/>
                <w:highlight w:val="yellow"/>
                <w:lang w:bidi="en-US"/>
              </w:rPr>
            </w:pPr>
          </w:p>
        </w:tc>
        <w:tc>
          <w:tcPr>
            <w:tcW w:w="3062" w:type="dxa"/>
            <w:shd w:val="clear" w:color="auto" w:fill="FFFFCC"/>
          </w:tcPr>
          <w:p w14:paraId="07161AAA" w14:textId="77777777" w:rsidR="009A31D6" w:rsidRPr="001E2856" w:rsidRDefault="000C7257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1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1"/>
              </w:rPr>
              <w:t>I know that some of the words in days of the week rhymes are days</w:t>
            </w:r>
          </w:p>
        </w:tc>
        <w:tc>
          <w:tcPr>
            <w:tcW w:w="3062" w:type="dxa"/>
            <w:shd w:val="clear" w:color="auto" w:fill="FFFF99"/>
          </w:tcPr>
          <w:p w14:paraId="7609A0A7" w14:textId="77777777" w:rsidR="009A31D6" w:rsidRPr="001E2856" w:rsidRDefault="005C1DB3" w:rsidP="000C7257">
            <w:pPr>
              <w:pStyle w:val="NoSpacing"/>
              <w:jc w:val="center"/>
              <w:rPr>
                <w:rFonts w:ascii="Comic Sans MS" w:hAnsi="Comic Sans MS"/>
                <w:sz w:val="22"/>
                <w:szCs w:val="21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1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sz w:val="22"/>
                <w:szCs w:val="21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1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1"/>
              </w:rPr>
              <w:t>I can name the days of the week (not necessarily in order)</w:t>
            </w:r>
          </w:p>
          <w:p w14:paraId="6A653002" w14:textId="77777777" w:rsidR="009A31D6" w:rsidRPr="001E2856" w:rsidRDefault="009A31D6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1"/>
                <w:highlight w:val="yellow"/>
                <w:lang w:bidi="en-US"/>
              </w:rPr>
            </w:pPr>
          </w:p>
        </w:tc>
        <w:tc>
          <w:tcPr>
            <w:tcW w:w="3062" w:type="dxa"/>
            <w:shd w:val="clear" w:color="auto" w:fill="FFFF66"/>
          </w:tcPr>
          <w:p w14:paraId="46EFBAFB" w14:textId="77777777" w:rsidR="009A31D6" w:rsidRPr="001E2856" w:rsidRDefault="001D1D5A" w:rsidP="000C7257">
            <w:pPr>
              <w:pStyle w:val="Default"/>
              <w:jc w:val="center"/>
              <w:rPr>
                <w:rFonts w:ascii="Comic Sans MS" w:hAnsi="Comic Sans MS"/>
                <w:sz w:val="22"/>
                <w:szCs w:val="21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1"/>
              </w:rPr>
              <w:t>I know the names of the days of the week</w:t>
            </w:r>
          </w:p>
          <w:p w14:paraId="75E50B7E" w14:textId="77777777" w:rsidR="009A31D6" w:rsidRPr="001E2856" w:rsidRDefault="009A31D6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1"/>
                <w:lang w:bidi="en-US"/>
              </w:rPr>
            </w:pPr>
          </w:p>
        </w:tc>
        <w:tc>
          <w:tcPr>
            <w:tcW w:w="3204" w:type="dxa"/>
            <w:shd w:val="clear" w:color="auto" w:fill="FFFF00"/>
          </w:tcPr>
          <w:p w14:paraId="6EF6D895" w14:textId="77777777" w:rsidR="009A31D6" w:rsidRPr="001E2856" w:rsidRDefault="00890589" w:rsidP="000C7257">
            <w:pPr>
              <w:pStyle w:val="Default"/>
              <w:jc w:val="center"/>
              <w:rPr>
                <w:rFonts w:ascii="Comic Sans MS" w:hAnsi="Comic Sans MS"/>
                <w:sz w:val="22"/>
                <w:szCs w:val="21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sz w:val="22"/>
                <w:szCs w:val="22"/>
                <w:lang w:bidi="en-US"/>
              </w:rPr>
              <w:t>(e)</w:t>
            </w:r>
            <w:r w:rsidRPr="001E2856">
              <w:rPr>
                <w:rFonts w:ascii="Comic Sans MS" w:hAnsi="Comic Sans MS" w:cs="Arial"/>
                <w:bCs/>
                <w:color w:val="FF0000"/>
                <w:sz w:val="22"/>
                <w:szCs w:val="22"/>
                <w:lang w:bidi="en-US"/>
              </w:rPr>
              <w:t xml:space="preserve"> </w:t>
            </w:r>
            <w:r w:rsidR="009A31D6" w:rsidRPr="001E2856">
              <w:rPr>
                <w:rFonts w:ascii="Comic Sans MS" w:hAnsi="Comic Sans MS"/>
                <w:sz w:val="22"/>
                <w:szCs w:val="21"/>
              </w:rPr>
              <w:t>I can say the names of the days of the week in order</w:t>
            </w:r>
          </w:p>
          <w:p w14:paraId="0EDFB70E" w14:textId="77777777" w:rsidR="009A31D6" w:rsidRPr="001E2856" w:rsidRDefault="009A31D6" w:rsidP="000C7257">
            <w:pPr>
              <w:pStyle w:val="NoSpacing"/>
              <w:jc w:val="center"/>
              <w:rPr>
                <w:rFonts w:ascii="Comic Sans MS" w:hAnsi="Comic Sans MS" w:cs="Arial"/>
                <w:sz w:val="22"/>
                <w:szCs w:val="21"/>
                <w:lang w:bidi="en-US"/>
              </w:rPr>
            </w:pPr>
          </w:p>
        </w:tc>
      </w:tr>
    </w:tbl>
    <w:p w14:paraId="5BB4E428" w14:textId="1D794132" w:rsidR="004037BD" w:rsidRPr="001E2856" w:rsidRDefault="004037BD" w:rsidP="001E2856">
      <w:pPr>
        <w:jc w:val="right"/>
        <w:rPr>
          <w:rFonts w:ascii="Comic Sans MS" w:hAnsi="Comic Sans MS"/>
          <w:b/>
          <w:sz w:val="22"/>
          <w:szCs w:val="22"/>
          <w:u w:val="thick"/>
          <w:lang w:bidi="en-US"/>
        </w:rPr>
      </w:pPr>
      <w:r w:rsidRPr="001E2856">
        <w:rPr>
          <w:rFonts w:ascii="Comic Sans MS" w:hAnsi="Comic Sans MS"/>
          <w:b/>
          <w:color w:val="FF0000"/>
          <w:sz w:val="28"/>
          <w:szCs w:val="22"/>
          <w:u w:val="thick"/>
          <w:lang w:bidi="en-US"/>
        </w:rPr>
        <w:t>Measures – Capacity</w:t>
      </w:r>
    </w:p>
    <w:p w14:paraId="45A1C83E" w14:textId="77777777" w:rsidR="004037BD" w:rsidRPr="001E2856" w:rsidRDefault="004037BD" w:rsidP="009A31D6">
      <w:pPr>
        <w:rPr>
          <w:rFonts w:ascii="Comic Sans MS" w:hAnsi="Comic Sans MS"/>
          <w:b/>
          <w:sz w:val="22"/>
          <w:szCs w:val="22"/>
          <w:u w:val="thick"/>
          <w:lang w:bidi="en-US"/>
        </w:rPr>
      </w:pPr>
    </w:p>
    <w:p w14:paraId="6A8BDA12" w14:textId="77777777" w:rsidR="009A31D6" w:rsidRPr="001E2856" w:rsidRDefault="009A31D6" w:rsidP="009A31D6">
      <w:pPr>
        <w:rPr>
          <w:rFonts w:ascii="Comic Sans MS" w:hAnsi="Comic Sans MS" w:cs="Arial"/>
          <w:b/>
          <w:sz w:val="2"/>
          <w:szCs w:val="18"/>
        </w:rPr>
      </w:pPr>
    </w:p>
    <w:tbl>
      <w:tblPr>
        <w:tblW w:w="1545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18" w:space="0" w:color="auto"/>
          <w:insideV w:val="single" w:sz="18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63"/>
        <w:gridCol w:w="1287"/>
        <w:gridCol w:w="663"/>
        <w:gridCol w:w="1913"/>
        <w:gridCol w:w="1460"/>
        <w:gridCol w:w="1115"/>
        <w:gridCol w:w="1288"/>
        <w:gridCol w:w="3863"/>
      </w:tblGrid>
      <w:tr w:rsidR="009A31D6" w:rsidRPr="001E2856" w14:paraId="52315CE2" w14:textId="77777777" w:rsidTr="003C3513">
        <w:trPr>
          <w:trHeight w:val="259"/>
        </w:trPr>
        <w:tc>
          <w:tcPr>
            <w:tcW w:w="15452" w:type="dxa"/>
            <w:gridSpan w:val="8"/>
            <w:shd w:val="clear" w:color="auto" w:fill="auto"/>
          </w:tcPr>
          <w:p w14:paraId="1239E5CB" w14:textId="77777777" w:rsidR="009A31D6" w:rsidRPr="001E2856" w:rsidRDefault="000329F8" w:rsidP="000329F8">
            <w:pPr>
              <w:pStyle w:val="NoSpacing"/>
              <w:jc w:val="center"/>
              <w:rPr>
                <w:rFonts w:ascii="Comic Sans MS" w:hAnsi="Comic Sans MS" w:cs="Arial"/>
                <w:b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>Assessment Focus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 xml:space="preserve"> (1):  Vocabulary for filling</w:t>
            </w:r>
          </w:p>
        </w:tc>
      </w:tr>
      <w:tr w:rsidR="009A31D6" w:rsidRPr="001E2856" w14:paraId="1E2207FE" w14:textId="77777777" w:rsidTr="00F15056">
        <w:trPr>
          <w:trHeight w:val="1517"/>
        </w:trPr>
        <w:tc>
          <w:tcPr>
            <w:tcW w:w="5813" w:type="dxa"/>
            <w:gridSpan w:val="3"/>
            <w:shd w:val="clear" w:color="auto" w:fill="FFFFFF" w:themeFill="background1"/>
          </w:tcPr>
          <w:p w14:paraId="4AC53686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lang w:bidi="en-US"/>
              </w:rPr>
              <w:t xml:space="preserve">I can </w:t>
            </w:r>
            <w:r w:rsidRPr="001E2856">
              <w:rPr>
                <w:rFonts w:ascii="Comic Sans MS" w:hAnsi="Comic Sans MS"/>
                <w:bCs/>
              </w:rPr>
              <w:t>understand that capacity refers to how much a container can hold when it is full</w:t>
            </w:r>
          </w:p>
          <w:p w14:paraId="0AC98627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</w:p>
        </w:tc>
        <w:tc>
          <w:tcPr>
            <w:tcW w:w="3373" w:type="dxa"/>
            <w:gridSpan w:val="2"/>
            <w:shd w:val="clear" w:color="auto" w:fill="FFFFCC"/>
          </w:tcPr>
          <w:p w14:paraId="702C46FA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color w:val="FF000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lang w:bidi="en-US"/>
              </w:rPr>
              <w:t>I can u</w:t>
            </w:r>
            <w:r w:rsidRPr="001E2856">
              <w:rPr>
                <w:rFonts w:ascii="Comic Sans MS" w:hAnsi="Comic Sans MS"/>
                <w:bCs/>
              </w:rPr>
              <w:t>se the terms full and empty to describe volume / capacity</w:t>
            </w:r>
          </w:p>
        </w:tc>
        <w:tc>
          <w:tcPr>
            <w:tcW w:w="6266" w:type="dxa"/>
            <w:gridSpan w:val="3"/>
            <w:shd w:val="clear" w:color="auto" w:fill="FFFF99"/>
          </w:tcPr>
          <w:p w14:paraId="6DABE997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color w:val="FF000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lang w:bidi="en-US"/>
              </w:rPr>
              <w:t>I can u</w:t>
            </w:r>
            <w:r w:rsidRPr="001E2856">
              <w:rPr>
                <w:rFonts w:ascii="Comic Sans MS" w:hAnsi="Comic Sans MS"/>
                <w:bCs/>
              </w:rPr>
              <w:t>se the terms nearly full and nearly empty to describe volume</w:t>
            </w:r>
          </w:p>
          <w:p w14:paraId="772D40F6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</w:p>
        </w:tc>
      </w:tr>
      <w:tr w:rsidR="009A31D6" w:rsidRPr="001E2856" w14:paraId="092C4DDF" w14:textId="77777777" w:rsidTr="003C3513">
        <w:trPr>
          <w:trHeight w:val="277"/>
        </w:trPr>
        <w:tc>
          <w:tcPr>
            <w:tcW w:w="15452" w:type="dxa"/>
            <w:gridSpan w:val="8"/>
            <w:shd w:val="clear" w:color="auto" w:fill="auto"/>
          </w:tcPr>
          <w:p w14:paraId="1A996109" w14:textId="77777777" w:rsidR="009A31D6" w:rsidRPr="001E2856" w:rsidRDefault="000329F8" w:rsidP="000329F8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(2):  Comparing capacities</w:t>
            </w:r>
          </w:p>
        </w:tc>
      </w:tr>
      <w:tr w:rsidR="009A31D6" w:rsidRPr="001E2856" w14:paraId="6BB06ECF" w14:textId="77777777" w:rsidTr="00F15056">
        <w:trPr>
          <w:trHeight w:val="1458"/>
        </w:trPr>
        <w:tc>
          <w:tcPr>
            <w:tcW w:w="3863" w:type="dxa"/>
            <w:shd w:val="clear" w:color="auto" w:fill="FFFFFF" w:themeFill="background1"/>
          </w:tcPr>
          <w:p w14:paraId="03B40EF3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lang w:bidi="en-US"/>
              </w:rPr>
              <w:t>I can c</w:t>
            </w:r>
            <w:r w:rsidRPr="001E2856">
              <w:rPr>
                <w:rFonts w:ascii="Comic Sans MS" w:hAnsi="Comic Sans MS"/>
                <w:bCs/>
              </w:rPr>
              <w:t>ompare the volume of two of the same containers holding different amounts</w:t>
            </w:r>
          </w:p>
          <w:p w14:paraId="2DAE36D4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highlight w:val="yellow"/>
                <w:lang w:bidi="en-US"/>
              </w:rPr>
            </w:pPr>
          </w:p>
        </w:tc>
        <w:tc>
          <w:tcPr>
            <w:tcW w:w="3863" w:type="dxa"/>
            <w:gridSpan w:val="3"/>
            <w:shd w:val="clear" w:color="auto" w:fill="FFFFCC"/>
          </w:tcPr>
          <w:p w14:paraId="0F7A1F7C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color w:val="FF000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lang w:bidi="en-US"/>
              </w:rPr>
              <w:t>I can u</w:t>
            </w:r>
            <w:r w:rsidRPr="001E2856">
              <w:rPr>
                <w:rFonts w:ascii="Comic Sans MS" w:hAnsi="Comic Sans MS"/>
                <w:bCs/>
              </w:rPr>
              <w:t>se a systematic approach to compare each identical container against the others</w:t>
            </w:r>
          </w:p>
          <w:p w14:paraId="5B16A1ED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highlight w:val="yellow"/>
                <w:lang w:bidi="en-US"/>
              </w:rPr>
            </w:pPr>
          </w:p>
        </w:tc>
        <w:tc>
          <w:tcPr>
            <w:tcW w:w="3863" w:type="dxa"/>
            <w:gridSpan w:val="3"/>
            <w:shd w:val="clear" w:color="auto" w:fill="FFFF99"/>
          </w:tcPr>
          <w:p w14:paraId="0E4EDEB0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color w:val="FF000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lang w:bidi="en-US"/>
              </w:rPr>
              <w:t>I can o</w:t>
            </w:r>
            <w:r w:rsidRPr="001E2856">
              <w:rPr>
                <w:rFonts w:ascii="Comic Sans MS" w:hAnsi="Comic Sans MS"/>
                <w:bCs/>
              </w:rPr>
              <w:t>rder a set of three identical container from most full to least full</w:t>
            </w:r>
          </w:p>
          <w:p w14:paraId="02C1B466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</w:p>
          <w:p w14:paraId="5C3251D8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highlight w:val="yellow"/>
                <w:lang w:bidi="en-US"/>
              </w:rPr>
            </w:pPr>
          </w:p>
        </w:tc>
        <w:tc>
          <w:tcPr>
            <w:tcW w:w="3863" w:type="dxa"/>
            <w:shd w:val="clear" w:color="auto" w:fill="FFFF66"/>
          </w:tcPr>
          <w:p w14:paraId="117AAC6E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lang w:bidi="en-US"/>
              </w:rPr>
              <w:t>(d)</w:t>
            </w:r>
            <w:r w:rsidRPr="001E2856">
              <w:rPr>
                <w:rFonts w:ascii="Comic Sans MS" w:hAnsi="Comic Sans MS" w:cs="Arial"/>
                <w:bCs/>
                <w:color w:val="FF000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lang w:bidi="en-US"/>
              </w:rPr>
              <w:t>I can o</w:t>
            </w:r>
            <w:r w:rsidRPr="001E2856">
              <w:rPr>
                <w:rFonts w:ascii="Comic Sans MS" w:hAnsi="Comic Sans MS"/>
                <w:bCs/>
              </w:rPr>
              <w:t>rder a set of three identical container from least full to most full</w:t>
            </w:r>
          </w:p>
          <w:p w14:paraId="2A35C417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highlight w:val="yellow"/>
                <w:lang w:bidi="en-US"/>
              </w:rPr>
            </w:pPr>
          </w:p>
        </w:tc>
      </w:tr>
      <w:tr w:rsidR="009A31D6" w:rsidRPr="001E2856" w14:paraId="618C27A5" w14:textId="77777777" w:rsidTr="003C3513">
        <w:trPr>
          <w:trHeight w:val="359"/>
        </w:trPr>
        <w:tc>
          <w:tcPr>
            <w:tcW w:w="15452" w:type="dxa"/>
            <w:gridSpan w:val="8"/>
            <w:shd w:val="clear" w:color="auto" w:fill="auto"/>
          </w:tcPr>
          <w:p w14:paraId="6A97EDD6" w14:textId="77777777" w:rsidR="009A31D6" w:rsidRPr="001E2856" w:rsidRDefault="000329F8" w:rsidP="000329F8">
            <w:pPr>
              <w:pStyle w:val="NoSpacing"/>
              <w:jc w:val="center"/>
              <w:rPr>
                <w:rFonts w:ascii="Comic Sans MS" w:hAnsi="Comic Sans MS" w:cs="Arial"/>
                <w:b/>
                <w:sz w:val="18"/>
                <w:szCs w:val="18"/>
                <w:highlight w:val="yellow"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Assessment Focus </w:t>
            </w:r>
            <w:r w:rsidR="009A31D6" w:rsidRPr="001E2856">
              <w:rPr>
                <w:rFonts w:ascii="Comic Sans MS" w:hAnsi="Comic Sans MS" w:cs="Arial"/>
                <w:b/>
                <w:lang w:bidi="en-US"/>
              </w:rPr>
              <w:t>(3):</w:t>
            </w:r>
            <w:r w:rsidRPr="001E2856">
              <w:rPr>
                <w:rFonts w:ascii="Comic Sans MS" w:hAnsi="Comic Sans MS" w:cs="Arial"/>
                <w:b/>
                <w:lang w:bidi="en-US"/>
              </w:rPr>
              <w:t xml:space="preserve"> Comparing volume </w:t>
            </w:r>
          </w:p>
        </w:tc>
      </w:tr>
      <w:tr w:rsidR="009A31D6" w:rsidRPr="001E2856" w14:paraId="752794BA" w14:textId="77777777" w:rsidTr="00F15056">
        <w:trPr>
          <w:trHeight w:val="598"/>
        </w:trPr>
        <w:tc>
          <w:tcPr>
            <w:tcW w:w="5150" w:type="dxa"/>
            <w:gridSpan w:val="2"/>
            <w:shd w:val="clear" w:color="auto" w:fill="FFFFFF" w:themeFill="background1"/>
          </w:tcPr>
          <w:p w14:paraId="58D9DD46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lang w:bidi="en-US"/>
              </w:rPr>
              <w:t>(a)</w:t>
            </w:r>
            <w:r w:rsidRPr="001E2856">
              <w:rPr>
                <w:rFonts w:ascii="Comic Sans MS" w:hAnsi="Comic Sans MS" w:cs="Arial"/>
                <w:bCs/>
                <w:color w:val="FF000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lang w:bidi="en-US"/>
              </w:rPr>
              <w:t>I u</w:t>
            </w:r>
            <w:r w:rsidRPr="001E2856">
              <w:rPr>
                <w:rFonts w:ascii="Comic Sans MS" w:hAnsi="Comic Sans MS"/>
                <w:bCs/>
              </w:rPr>
              <w:t>nderstand that comparing the volume of two of the same containers that hold different amounts, is easier if they are near to each other</w:t>
            </w:r>
          </w:p>
          <w:p w14:paraId="390ABBB1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</w:p>
          <w:p w14:paraId="6BCF5967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</w:p>
          <w:p w14:paraId="0CA5B809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highlight w:val="yellow"/>
                <w:lang w:bidi="en-US"/>
              </w:rPr>
            </w:pPr>
          </w:p>
        </w:tc>
        <w:tc>
          <w:tcPr>
            <w:tcW w:w="5151" w:type="dxa"/>
            <w:gridSpan w:val="4"/>
            <w:shd w:val="clear" w:color="auto" w:fill="FFFFCC"/>
          </w:tcPr>
          <w:p w14:paraId="4C91EF3C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lang w:bidi="en-US"/>
              </w:rPr>
              <w:t>(b)</w:t>
            </w:r>
            <w:r w:rsidRPr="001E2856">
              <w:rPr>
                <w:rFonts w:ascii="Comic Sans MS" w:hAnsi="Comic Sans MS" w:cs="Arial"/>
                <w:bCs/>
                <w:color w:val="FF000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lang w:bidi="en-US"/>
              </w:rPr>
              <w:t>I u</w:t>
            </w:r>
            <w:r w:rsidRPr="001E2856">
              <w:rPr>
                <w:rFonts w:ascii="Comic Sans MS" w:hAnsi="Comic Sans MS"/>
                <w:bCs/>
              </w:rPr>
              <w:t>nderstand that comparing the volume of two of the same containers that hold different amounts, is easier if their bases are on the same level</w:t>
            </w:r>
          </w:p>
          <w:p w14:paraId="1593B2F5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highlight w:val="yellow"/>
                <w:lang w:bidi="en-US"/>
              </w:rPr>
            </w:pPr>
          </w:p>
        </w:tc>
        <w:tc>
          <w:tcPr>
            <w:tcW w:w="5151" w:type="dxa"/>
            <w:gridSpan w:val="2"/>
            <w:shd w:val="clear" w:color="auto" w:fill="FFFF99"/>
          </w:tcPr>
          <w:p w14:paraId="5E451288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  <w:r w:rsidRPr="001E2856">
              <w:rPr>
                <w:rFonts w:ascii="Comic Sans MS" w:hAnsi="Comic Sans MS" w:cs="Arial"/>
                <w:b/>
                <w:bCs/>
                <w:color w:val="FF0000"/>
                <w:lang w:bidi="en-US"/>
              </w:rPr>
              <w:t>(c)</w:t>
            </w:r>
            <w:r w:rsidRPr="001E2856">
              <w:rPr>
                <w:rFonts w:ascii="Comic Sans MS" w:hAnsi="Comic Sans MS" w:cs="Arial"/>
                <w:bCs/>
                <w:color w:val="FF0000"/>
                <w:lang w:bidi="en-US"/>
              </w:rPr>
              <w:t xml:space="preserve"> </w:t>
            </w:r>
            <w:r w:rsidRPr="001E2856">
              <w:rPr>
                <w:rFonts w:ascii="Comic Sans MS" w:hAnsi="Comic Sans MS" w:cs="Arial"/>
                <w:bCs/>
                <w:lang w:bidi="en-US"/>
              </w:rPr>
              <w:t>I can c</w:t>
            </w:r>
            <w:r w:rsidRPr="001E2856">
              <w:rPr>
                <w:rFonts w:ascii="Comic Sans MS" w:hAnsi="Comic Sans MS"/>
                <w:bCs/>
              </w:rPr>
              <w:t>ompare the volumes of two of the same containers that hold different amounts and use the terms more and less</w:t>
            </w:r>
          </w:p>
          <w:p w14:paraId="1AE4C7B8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</w:p>
          <w:p w14:paraId="55CEAF4A" w14:textId="77777777" w:rsidR="009A31D6" w:rsidRPr="001E2856" w:rsidRDefault="009A31D6" w:rsidP="000329F8">
            <w:pPr>
              <w:pStyle w:val="NoSpacing"/>
              <w:jc w:val="center"/>
              <w:rPr>
                <w:rFonts w:ascii="Comic Sans MS" w:hAnsi="Comic Sans MS" w:cs="Arial"/>
                <w:bCs/>
                <w:lang w:bidi="en-US"/>
              </w:rPr>
            </w:pPr>
          </w:p>
        </w:tc>
      </w:tr>
    </w:tbl>
    <w:p w14:paraId="0A81A487" w14:textId="77777777" w:rsidR="009A31D6" w:rsidRPr="001E2856" w:rsidRDefault="009A31D6" w:rsidP="00C120EB">
      <w:pPr>
        <w:rPr>
          <w:rFonts w:ascii="Comic Sans MS" w:hAnsi="Comic Sans MS"/>
          <w:sz w:val="18"/>
        </w:rPr>
      </w:pPr>
    </w:p>
    <w:sectPr w:rsidR="009A31D6" w:rsidRPr="001E2856" w:rsidSect="00C120E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Roboto">
    <w:altName w:val="Arial"/>
    <w:charset w:val="00"/>
    <w:family w:val="auto"/>
    <w:pitch w:val="variable"/>
    <w:sig w:usb0="E00002FF" w:usb1="5000205B" w:usb2="00000020" w:usb3="00000000" w:csb0="0000019F" w:csb1="00000000"/>
  </w:font>
  <w:font w:name="Chalkboard">
    <w:altName w:val="Kristen ITC"/>
    <w:charset w:val="4D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2E4323"/>
    <w:multiLevelType w:val="hybridMultilevel"/>
    <w:tmpl w:val="BF106B6A"/>
    <w:lvl w:ilvl="0" w:tplc="8280D592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B43516"/>
    <w:multiLevelType w:val="hybridMultilevel"/>
    <w:tmpl w:val="BC4AD66E"/>
    <w:lvl w:ilvl="0" w:tplc="52B2ED4A">
      <w:start w:val="1"/>
      <w:numFmt w:val="lowerLetter"/>
      <w:lvlText w:val="(%1)"/>
      <w:lvlJc w:val="left"/>
      <w:pPr>
        <w:ind w:left="108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A0D1422"/>
    <w:multiLevelType w:val="hybridMultilevel"/>
    <w:tmpl w:val="95288562"/>
    <w:lvl w:ilvl="0" w:tplc="E2C4F68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A8D1325"/>
    <w:multiLevelType w:val="hybridMultilevel"/>
    <w:tmpl w:val="B532E144"/>
    <w:lvl w:ilvl="0" w:tplc="D45EC1EA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619152D"/>
    <w:multiLevelType w:val="hybridMultilevel"/>
    <w:tmpl w:val="A726EFF0"/>
    <w:lvl w:ilvl="0" w:tplc="74D6C588">
      <w:start w:val="1"/>
      <w:numFmt w:val="lowerLetter"/>
      <w:lvlText w:val="(%1)"/>
      <w:lvlJc w:val="left"/>
      <w:pPr>
        <w:ind w:left="720" w:hanging="360"/>
      </w:pPr>
      <w:rPr>
        <w:rFonts w:hint="default"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5B6E93"/>
    <w:multiLevelType w:val="hybridMultilevel"/>
    <w:tmpl w:val="BD8883C0"/>
    <w:lvl w:ilvl="0" w:tplc="47DAEDEA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2615EA"/>
    <w:multiLevelType w:val="hybridMultilevel"/>
    <w:tmpl w:val="7FFE8FF2"/>
    <w:lvl w:ilvl="0" w:tplc="9468C10C">
      <w:start w:val="1"/>
      <w:numFmt w:val="lowerLetter"/>
      <w:lvlText w:val="(%1)"/>
      <w:lvlJc w:val="left"/>
      <w:pPr>
        <w:ind w:left="720" w:hanging="360"/>
      </w:pPr>
      <w:rPr>
        <w:rFonts w:hint="default"/>
        <w:b/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2F91346"/>
    <w:multiLevelType w:val="hybridMultilevel"/>
    <w:tmpl w:val="D3AABABA"/>
    <w:lvl w:ilvl="0" w:tplc="84F2DF5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7"/>
  </w:num>
  <w:num w:numId="6">
    <w:abstractNumId w:val="6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20EB"/>
    <w:rsid w:val="00001952"/>
    <w:rsid w:val="00025968"/>
    <w:rsid w:val="00026F87"/>
    <w:rsid w:val="000329F8"/>
    <w:rsid w:val="00035491"/>
    <w:rsid w:val="00051232"/>
    <w:rsid w:val="00066EFE"/>
    <w:rsid w:val="000A6753"/>
    <w:rsid w:val="000C7257"/>
    <w:rsid w:val="00106DB6"/>
    <w:rsid w:val="001260B8"/>
    <w:rsid w:val="00145747"/>
    <w:rsid w:val="0019281A"/>
    <w:rsid w:val="001A57DC"/>
    <w:rsid w:val="001D1D5A"/>
    <w:rsid w:val="001D6F79"/>
    <w:rsid w:val="001E2856"/>
    <w:rsid w:val="001F5012"/>
    <w:rsid w:val="00245329"/>
    <w:rsid w:val="002629CC"/>
    <w:rsid w:val="002673E6"/>
    <w:rsid w:val="00267526"/>
    <w:rsid w:val="00272B09"/>
    <w:rsid w:val="00287BBE"/>
    <w:rsid w:val="002938FD"/>
    <w:rsid w:val="0029684A"/>
    <w:rsid w:val="002A11DE"/>
    <w:rsid w:val="002C7CEB"/>
    <w:rsid w:val="002E50AF"/>
    <w:rsid w:val="00327D3F"/>
    <w:rsid w:val="00351831"/>
    <w:rsid w:val="003C3513"/>
    <w:rsid w:val="003E385F"/>
    <w:rsid w:val="003F292A"/>
    <w:rsid w:val="004037BD"/>
    <w:rsid w:val="00435E32"/>
    <w:rsid w:val="00437586"/>
    <w:rsid w:val="00485552"/>
    <w:rsid w:val="00491DD2"/>
    <w:rsid w:val="004922E9"/>
    <w:rsid w:val="004C0C0D"/>
    <w:rsid w:val="00521EE9"/>
    <w:rsid w:val="00540D62"/>
    <w:rsid w:val="00582B8D"/>
    <w:rsid w:val="005C1DB3"/>
    <w:rsid w:val="005E7A69"/>
    <w:rsid w:val="005F014D"/>
    <w:rsid w:val="00651C89"/>
    <w:rsid w:val="00677C8A"/>
    <w:rsid w:val="006D03DB"/>
    <w:rsid w:val="006D538A"/>
    <w:rsid w:val="0072564B"/>
    <w:rsid w:val="00786582"/>
    <w:rsid w:val="007C1614"/>
    <w:rsid w:val="007C543B"/>
    <w:rsid w:val="00844926"/>
    <w:rsid w:val="00856EB7"/>
    <w:rsid w:val="0086180B"/>
    <w:rsid w:val="00890589"/>
    <w:rsid w:val="008A0DF3"/>
    <w:rsid w:val="00920189"/>
    <w:rsid w:val="00940E0C"/>
    <w:rsid w:val="00983C3B"/>
    <w:rsid w:val="009A31D6"/>
    <w:rsid w:val="009B4FEC"/>
    <w:rsid w:val="009E369A"/>
    <w:rsid w:val="009F5F58"/>
    <w:rsid w:val="00A37548"/>
    <w:rsid w:val="00A71AA5"/>
    <w:rsid w:val="00A87704"/>
    <w:rsid w:val="00B12D5B"/>
    <w:rsid w:val="00B478B1"/>
    <w:rsid w:val="00B91A74"/>
    <w:rsid w:val="00C120EB"/>
    <w:rsid w:val="00C52CFF"/>
    <w:rsid w:val="00C60A61"/>
    <w:rsid w:val="00D17FC3"/>
    <w:rsid w:val="00DF24E3"/>
    <w:rsid w:val="00DF7905"/>
    <w:rsid w:val="00E551D7"/>
    <w:rsid w:val="00E6179F"/>
    <w:rsid w:val="00E80211"/>
    <w:rsid w:val="00EA23D0"/>
    <w:rsid w:val="00EC283E"/>
    <w:rsid w:val="00F15056"/>
    <w:rsid w:val="00F86450"/>
    <w:rsid w:val="00F97712"/>
    <w:rsid w:val="00FA4970"/>
    <w:rsid w:val="00FB74AE"/>
    <w:rsid w:val="00FC509D"/>
    <w:rsid w:val="00FD3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4541D"/>
  <w15:chartTrackingRefBased/>
  <w15:docId w15:val="{1A30168D-1DCB-4EC0-AAE2-1C1D3B239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0EB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C120EB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C120EB"/>
    <w:rPr>
      <w:rFonts w:eastAsiaTheme="minorEastAsia"/>
      <w:sz w:val="24"/>
      <w:szCs w:val="24"/>
      <w:lang w:val="en-US"/>
    </w:rPr>
  </w:style>
  <w:style w:type="paragraph" w:customStyle="1" w:styleId="Default">
    <w:name w:val="Default"/>
    <w:rsid w:val="00C120EB"/>
    <w:pPr>
      <w:autoSpaceDE w:val="0"/>
      <w:autoSpaceDN w:val="0"/>
      <w:adjustRightInd w:val="0"/>
      <w:spacing w:after="0" w:line="240" w:lineRule="auto"/>
    </w:pPr>
    <w:rPr>
      <w:rFonts w:ascii="Roboto" w:eastAsiaTheme="minorEastAsia" w:hAnsi="Roboto" w:cs="Roboto"/>
      <w:color w:val="000000"/>
      <w:sz w:val="24"/>
      <w:szCs w:val="24"/>
    </w:rPr>
  </w:style>
  <w:style w:type="paragraph" w:styleId="Header">
    <w:name w:val="header"/>
    <w:basedOn w:val="Normal"/>
    <w:link w:val="HeaderChar"/>
    <w:unhideWhenUsed/>
    <w:rsid w:val="009A31D6"/>
    <w:pPr>
      <w:tabs>
        <w:tab w:val="center" w:pos="4513"/>
        <w:tab w:val="right" w:pos="9026"/>
      </w:tabs>
    </w:pPr>
    <w:rPr>
      <w:rFonts w:ascii="Calibri" w:eastAsia="Calibri" w:hAnsi="Calibri" w:cs="Times New Roman"/>
      <w:i/>
      <w:iCs/>
      <w:sz w:val="20"/>
      <w:szCs w:val="20"/>
      <w:lang w:val="en-US" w:bidi="en-US"/>
    </w:rPr>
  </w:style>
  <w:style w:type="character" w:customStyle="1" w:styleId="HeaderChar">
    <w:name w:val="Header Char"/>
    <w:basedOn w:val="DefaultParagraphFont"/>
    <w:link w:val="Header"/>
    <w:rsid w:val="009A31D6"/>
    <w:rPr>
      <w:rFonts w:ascii="Calibri" w:eastAsia="Calibri" w:hAnsi="Calibri" w:cs="Times New Roman"/>
      <w:i/>
      <w:iCs/>
      <w:sz w:val="20"/>
      <w:szCs w:val="20"/>
      <w:lang w:val="en-US" w:bidi="en-US"/>
    </w:rPr>
  </w:style>
  <w:style w:type="table" w:styleId="TableGrid">
    <w:name w:val="Table Grid"/>
    <w:basedOn w:val="TableNormal"/>
    <w:uiPriority w:val="39"/>
    <w:rsid w:val="009A31D6"/>
    <w:pPr>
      <w:spacing w:after="0" w:line="240" w:lineRule="auto"/>
    </w:pPr>
    <w:rPr>
      <w:rFonts w:ascii="Chalkboard" w:eastAsiaTheme="minorEastAsia" w:hAnsi="Chalkboard" w:cs="Times New Roman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rsid w:val="009A31D6"/>
    <w:pPr>
      <w:ind w:left="720"/>
      <w:contextualSpacing/>
    </w:pPr>
    <w:rPr>
      <w:rFonts w:eastAsiaTheme="minorEastAsi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21</Pages>
  <Words>5503</Words>
  <Characters>31369</Characters>
  <Application>Microsoft Office Word</Application>
  <DocSecurity>0</DocSecurity>
  <Lines>261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36799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Billie Martin</dc:creator>
  <cp:keywords/>
  <dc:description/>
  <cp:lastModifiedBy>Deborah Yates</cp:lastModifiedBy>
  <cp:revision>3</cp:revision>
  <cp:lastPrinted>2022-11-25T08:22:00Z</cp:lastPrinted>
  <dcterms:created xsi:type="dcterms:W3CDTF">2022-11-25T08:23:00Z</dcterms:created>
  <dcterms:modified xsi:type="dcterms:W3CDTF">2024-03-08T13:17:00Z</dcterms:modified>
</cp:coreProperties>
</file>